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96" w:rsidRPr="000E3BB5" w:rsidRDefault="00FA4896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554F7" w:rsidRPr="000E3BB5" w:rsidRDefault="00685C08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рабочей программы по ру</w:t>
      </w:r>
      <w:r w:rsidR="00AB2259" w:rsidRPr="000E3BB5">
        <w:rPr>
          <w:rFonts w:ascii="Times New Roman" w:hAnsi="Times New Roman" w:cs="Times New Roman"/>
          <w:b/>
          <w:sz w:val="24"/>
          <w:szCs w:val="24"/>
        </w:rPr>
        <w:t xml:space="preserve">сскому </w:t>
      </w:r>
      <w:r w:rsidRPr="000E3BB5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AB2259" w:rsidRPr="000E3BB5">
        <w:rPr>
          <w:rFonts w:ascii="Times New Roman" w:hAnsi="Times New Roman" w:cs="Times New Roman"/>
          <w:b/>
          <w:sz w:val="24"/>
          <w:szCs w:val="24"/>
        </w:rPr>
        <w:t>у</w:t>
      </w:r>
      <w:r w:rsidRPr="000E3BB5">
        <w:rPr>
          <w:rFonts w:ascii="Times New Roman" w:hAnsi="Times New Roman" w:cs="Times New Roman"/>
          <w:b/>
          <w:sz w:val="24"/>
          <w:szCs w:val="24"/>
        </w:rPr>
        <w:t xml:space="preserve"> (3 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A3036D" w:rsidRPr="000E3BB5" w:rsidRDefault="00A3036D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685C08" w:rsidP="000E3BB5">
      <w:pPr>
        <w:pStyle w:val="a5"/>
        <w:numPr>
          <w:ilvl w:val="0"/>
          <w:numId w:val="1"/>
        </w:numPr>
        <w:shd w:val="clear" w:color="auto" w:fill="FFFFFF"/>
        <w:spacing w:before="180" w:line="240" w:lineRule="auto"/>
        <w:ind w:right="43"/>
        <w:rPr>
          <w:rFonts w:ascii="Times New Roman" w:hAnsi="Times New Roman" w:cs="Times New Roman"/>
          <w:sz w:val="24"/>
          <w:szCs w:val="24"/>
        </w:rPr>
      </w:pPr>
      <w:proofErr w:type="gramStart"/>
      <w:r w:rsidRPr="000E3BB5">
        <w:rPr>
          <w:rFonts w:ascii="Times New Roman" w:hAnsi="Times New Roman" w:cs="Times New Roman"/>
          <w:sz w:val="24"/>
          <w:szCs w:val="24"/>
        </w:rPr>
        <w:t>Рабочая программа курса «Русский язык» разработана на основе Федерального госу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«Русский язык» (авторы: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BB5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др.), яв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ляющейся составной частью Образовательной системы «Школа 2100».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BB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УМК в пол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ной мере реализует принципы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A4896" w:rsidRPr="000E3BB5" w:rsidRDefault="00685C08" w:rsidP="000E3BB5">
      <w:pPr>
        <w:pStyle w:val="9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2.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85C08" w:rsidRPr="000E3BB5" w:rsidRDefault="00685C08" w:rsidP="000E3BB5">
      <w:pPr>
        <w:pStyle w:val="ParagraphStyle"/>
        <w:ind w:left="644"/>
        <w:rPr>
          <w:rFonts w:ascii="Times New Roman" w:hAnsi="Times New Roman"/>
        </w:rPr>
      </w:pPr>
      <w:r w:rsidRPr="000E3BB5">
        <w:rPr>
          <w:rFonts w:ascii="Times New Roman" w:hAnsi="Times New Roman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  <w:r w:rsidRPr="000E3BB5">
        <w:rPr>
          <w:rFonts w:ascii="Times New Roman" w:hAnsi="Times New Roman"/>
          <w:bCs/>
        </w:rPr>
        <w:t xml:space="preserve"> В 3 классе</w:t>
      </w:r>
      <w:r w:rsidRPr="000E3BB5">
        <w:rPr>
          <w:rFonts w:ascii="Times New Roman" w:hAnsi="Times New Roman"/>
        </w:rPr>
        <w:t xml:space="preserve"> расширяется понятие о предложении, вводится понятие о главных и второстепенных членах предложения, знакомятся с однородными членами предложения. Третьим важнейшим разделом в курсе русского языка начальной школы является раздел «Слово». </w:t>
      </w:r>
      <w:proofErr w:type="gramStart"/>
      <w:r w:rsidRPr="000E3BB5">
        <w:rPr>
          <w:rFonts w:ascii="Times New Roman" w:hAnsi="Times New Roman"/>
        </w:rPr>
        <w:t>Помимо разделов</w:t>
      </w:r>
      <w:r w:rsidRPr="000E3BB5">
        <w:rPr>
          <w:rFonts w:ascii="Times New Roman" w:hAnsi="Times New Roman"/>
          <w:bCs/>
        </w:rPr>
        <w:t xml:space="preserve"> «Слово», «Предложение»</w:t>
      </w:r>
      <w:r w:rsidRPr="000E3BB5">
        <w:rPr>
          <w:rFonts w:ascii="Times New Roman" w:hAnsi="Times New Roman"/>
        </w:rPr>
        <w:t xml:space="preserve"> и</w:t>
      </w:r>
      <w:r w:rsidRPr="000E3BB5">
        <w:rPr>
          <w:rFonts w:ascii="Times New Roman" w:hAnsi="Times New Roman"/>
          <w:bCs/>
        </w:rPr>
        <w:t xml:space="preserve"> «Текст»</w:t>
      </w:r>
      <w:r w:rsidRPr="000E3BB5">
        <w:rPr>
          <w:rFonts w:ascii="Times New Roman" w:hAnsi="Times New Roman"/>
        </w:rPr>
        <w:t xml:space="preserve"> в курс русского языка входят разделы</w:t>
      </w:r>
      <w:r w:rsidRPr="000E3BB5">
        <w:rPr>
          <w:rFonts w:ascii="Times New Roman" w:hAnsi="Times New Roman"/>
          <w:bCs/>
        </w:rPr>
        <w:t xml:space="preserve"> «Развитие речи» </w:t>
      </w:r>
      <w:r w:rsidRPr="000E3BB5">
        <w:rPr>
          <w:rFonts w:ascii="Times New Roman" w:hAnsi="Times New Roman"/>
        </w:rPr>
        <w:t xml:space="preserve">и </w:t>
      </w:r>
      <w:r w:rsidRPr="000E3BB5">
        <w:rPr>
          <w:rFonts w:ascii="Times New Roman" w:hAnsi="Times New Roman"/>
          <w:bCs/>
        </w:rPr>
        <w:t>«Совершенствование навыков каллиграфии».</w:t>
      </w:r>
      <w:proofErr w:type="gramEnd"/>
    </w:p>
    <w:p w:rsidR="00FA4896" w:rsidRPr="000E3BB5" w:rsidRDefault="002F30A9" w:rsidP="000E3BB5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685C08" w:rsidRPr="000E3BB5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A4896"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</w:p>
    <w:p w:rsidR="00685C08" w:rsidRPr="000E3BB5" w:rsidRDefault="00685C08" w:rsidP="000E3BB5">
      <w:pPr>
        <w:pStyle w:val="9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В соответствии с региональным учебным планом и учебным планом ГБОУ школа № 129 Красногвардейского района Санкт-Петербурга на изучение предмета “Русский язык»  в неделю отводится 5часов, что составляет 170 часов в год.</w:t>
      </w:r>
    </w:p>
    <w:p w:rsidR="00FA4896" w:rsidRPr="000E3BB5" w:rsidRDefault="00FA4896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2F30A9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4</w:t>
      </w:r>
      <w:r w:rsidR="00685C08" w:rsidRPr="000E3BB5">
        <w:rPr>
          <w:rFonts w:ascii="Times New Roman" w:hAnsi="Times New Roman" w:cs="Times New Roman"/>
          <w:sz w:val="24"/>
          <w:szCs w:val="24"/>
        </w:rPr>
        <w:t>.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</w:t>
      </w:r>
      <w:r w:rsidR="00FA4896" w:rsidRPr="000E3BB5">
        <w:rPr>
          <w:rFonts w:ascii="Times New Roman" w:hAnsi="Times New Roman" w:cs="Times New Roman"/>
          <w:sz w:val="24"/>
          <w:szCs w:val="24"/>
        </w:rPr>
        <w:t>:</w:t>
      </w:r>
    </w:p>
    <w:p w:rsidR="00FA4896" w:rsidRPr="000E3BB5" w:rsidRDefault="00685C08" w:rsidP="000E3BB5">
      <w:pPr>
        <w:pStyle w:val="a3"/>
        <w:ind w:firstLine="709"/>
        <w:jc w:val="left"/>
        <w:rPr>
          <w:b w:val="0"/>
          <w:sz w:val="24"/>
        </w:rPr>
      </w:pPr>
      <w:proofErr w:type="spellStart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>Р.Н.Бунеев</w:t>
      </w:r>
      <w:proofErr w:type="spellEnd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 xml:space="preserve">,  </w:t>
      </w:r>
      <w:proofErr w:type="spellStart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>Е.В.Бунеева</w:t>
      </w:r>
      <w:proofErr w:type="spellEnd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>, О.В. Пронина  Русский язык. Учебник для 3-го класса: в 2-х частях / - М.</w:t>
      </w:r>
      <w:proofErr w:type="gramStart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 xml:space="preserve"> :</w:t>
      </w:r>
      <w:proofErr w:type="gramEnd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 xml:space="preserve"> </w:t>
      </w:r>
      <w:proofErr w:type="spellStart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>Баласс</w:t>
      </w:r>
      <w:proofErr w:type="spellEnd"/>
      <w:r w:rsidRPr="000E3BB5">
        <w:rPr>
          <w:rStyle w:val="TimesNewRoman"/>
          <w:rFonts w:eastAsia="Century Schoolbook"/>
          <w:b w:val="0"/>
          <w:iCs/>
          <w:sz w:val="24"/>
          <w:szCs w:val="24"/>
        </w:rPr>
        <w:t>, 2013</w:t>
      </w:r>
      <w:r w:rsidR="002F30A9" w:rsidRPr="000E3BB5">
        <w:rPr>
          <w:rStyle w:val="TimesNewRoman"/>
          <w:rFonts w:eastAsia="Century Schoolbook"/>
          <w:b w:val="0"/>
          <w:iCs/>
          <w:sz w:val="24"/>
          <w:szCs w:val="24"/>
        </w:rPr>
        <w:t>. Л.Ю. Комиссарова Дидактический материал к учебнику «Русский язык» 3 класс</w:t>
      </w:r>
      <w:proofErr w:type="gramStart"/>
      <w:r w:rsidR="00485B77" w:rsidRPr="000E3BB5">
        <w:rPr>
          <w:rStyle w:val="TimesNewRoman"/>
          <w:rFonts w:eastAsia="Century Schoolbook"/>
          <w:b w:val="0"/>
          <w:iCs/>
          <w:sz w:val="24"/>
          <w:szCs w:val="24"/>
        </w:rPr>
        <w:t>/-</w:t>
      </w:r>
      <w:proofErr w:type="gramEnd"/>
      <w:r w:rsidR="00485B77" w:rsidRPr="000E3BB5">
        <w:rPr>
          <w:rStyle w:val="TimesNewRoman"/>
          <w:rFonts w:eastAsia="Century Schoolbook"/>
          <w:b w:val="0"/>
          <w:iCs/>
          <w:sz w:val="24"/>
          <w:szCs w:val="24"/>
        </w:rPr>
        <w:t xml:space="preserve">М.: </w:t>
      </w:r>
      <w:proofErr w:type="spellStart"/>
      <w:r w:rsidR="00485B77" w:rsidRPr="000E3BB5">
        <w:rPr>
          <w:rStyle w:val="TimesNewRoman"/>
          <w:rFonts w:eastAsia="Century Schoolbook"/>
          <w:b w:val="0"/>
          <w:iCs/>
          <w:sz w:val="24"/>
          <w:szCs w:val="24"/>
        </w:rPr>
        <w:t>Баласс</w:t>
      </w:r>
      <w:proofErr w:type="spellEnd"/>
      <w:r w:rsidR="00485B77" w:rsidRPr="000E3BB5">
        <w:rPr>
          <w:rStyle w:val="TimesNewRoman"/>
          <w:rFonts w:eastAsia="Century Schoolbook"/>
          <w:b w:val="0"/>
          <w:iCs/>
          <w:sz w:val="24"/>
          <w:szCs w:val="24"/>
        </w:rPr>
        <w:t>, 2014.</w:t>
      </w:r>
    </w:p>
    <w:p w:rsidR="00FA4896" w:rsidRPr="000E3BB5" w:rsidRDefault="00FA4896" w:rsidP="000E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FA4896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A4896" w:rsidRPr="000E3BB5" w:rsidRDefault="00685C08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рабочей программы по математике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3BB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A3036D" w:rsidRPr="000E3BB5" w:rsidRDefault="00A3036D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685C08" w:rsidRPr="000E3BB5" w:rsidRDefault="00685C08" w:rsidP="000E3BB5">
      <w:pPr>
        <w:pStyle w:val="a5"/>
        <w:numPr>
          <w:ilvl w:val="0"/>
          <w:numId w:val="4"/>
        </w:numPr>
        <w:shd w:val="clear" w:color="auto" w:fill="FFFFFF"/>
        <w:spacing w:before="245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Рабочая программа курса «Математика» разработана на основе Федерального госу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дарственного образовательного стандарта начального общего образования. </w:t>
      </w:r>
      <w:proofErr w:type="gramStart"/>
      <w:r w:rsidRPr="000E3BB5">
        <w:rPr>
          <w:rFonts w:ascii="Times New Roman" w:hAnsi="Times New Roman" w:cs="Times New Roman"/>
          <w:sz w:val="24"/>
          <w:szCs w:val="24"/>
        </w:rPr>
        <w:t>Концепции ду</w:t>
      </w:r>
      <w:r w:rsidRPr="000E3BB5">
        <w:rPr>
          <w:rFonts w:ascii="Times New Roman" w:hAnsi="Times New Roman" w:cs="Times New Roman"/>
          <w:sz w:val="24"/>
          <w:szCs w:val="24"/>
        </w:rPr>
        <w:softHyphen/>
      </w:r>
      <w:r w:rsidRPr="000E3BB5">
        <w:rPr>
          <w:rFonts w:ascii="Times New Roman" w:hAnsi="Times New Roman" w:cs="Times New Roman"/>
          <w:spacing w:val="-1"/>
          <w:sz w:val="24"/>
          <w:szCs w:val="24"/>
        </w:rPr>
        <w:t>ховно-нравственного развития и воспитания личности гражданина России, планируемых ре</w:t>
      </w:r>
      <w:r w:rsidRPr="000E3BB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E3BB5">
        <w:rPr>
          <w:rFonts w:ascii="Times New Roman" w:hAnsi="Times New Roman" w:cs="Times New Roman"/>
          <w:sz w:val="24"/>
          <w:szCs w:val="24"/>
        </w:rPr>
        <w:t xml:space="preserve">зультатов начального общего образования с учётом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Т.Е.Демидовой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, С.А. Козловой, А.Г.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Рубиным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, А.П. Тонких,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являяется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составной частью Образовательной системы «Школа 2100».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Программа разработана с учетом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математике, возрастных особенностей млад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ших школьников.</w:t>
      </w:r>
    </w:p>
    <w:p w:rsidR="00685C08" w:rsidRPr="000E3BB5" w:rsidRDefault="00685C08" w:rsidP="000E3BB5">
      <w:pPr>
        <w:pStyle w:val="11"/>
        <w:shd w:val="clear" w:color="auto" w:fill="auto"/>
        <w:spacing w:line="240" w:lineRule="auto"/>
        <w:ind w:left="360" w:right="20"/>
        <w:jc w:val="left"/>
        <w:rPr>
          <w:rFonts w:ascii="Times New Roman" w:eastAsia="Arial Unicode MS" w:hAnsi="Times New Roman" w:cs="Times New Roman"/>
          <w:sz w:val="24"/>
          <w:szCs w:val="24"/>
          <w:shd w:val="clear" w:color="auto" w:fill="auto"/>
          <w:lang w:eastAsia="ru-RU"/>
        </w:rPr>
      </w:pPr>
    </w:p>
    <w:p w:rsidR="00FA4896" w:rsidRPr="000E3BB5" w:rsidRDefault="00CD5C11" w:rsidP="000E3BB5">
      <w:pPr>
        <w:pStyle w:val="9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2</w:t>
      </w:r>
      <w:r w:rsidRPr="000E3BB5">
        <w:rPr>
          <w:rFonts w:ascii="Times New Roman" w:hAnsi="Times New Roman" w:cs="Times New Roman"/>
          <w:b/>
          <w:sz w:val="24"/>
          <w:szCs w:val="24"/>
        </w:rPr>
        <w:t>.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D5C11" w:rsidRPr="000E3BB5" w:rsidRDefault="00CD5C11" w:rsidP="000E3BB5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720"/>
        <w:rPr>
          <w:rFonts w:ascii="Times New Roman" w:hAnsi="Times New Roman" w:cs="Times New Roman"/>
          <w:b w:val="0"/>
          <w:color w:val="170E02"/>
          <w:sz w:val="24"/>
          <w:szCs w:val="24"/>
        </w:rPr>
      </w:pPr>
      <w:r w:rsidRPr="000E3BB5">
        <w:rPr>
          <w:rStyle w:val="a7"/>
          <w:rFonts w:ascii="Times New Roman" w:hAnsi="Times New Roman" w:cs="Times New Roman"/>
          <w:b w:val="0"/>
          <w:i w:val="0"/>
          <w:color w:val="170E02"/>
          <w:sz w:val="24"/>
          <w:szCs w:val="24"/>
        </w:rPr>
        <w:t>Важнейшей отличительной особенностью</w:t>
      </w:r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 xml:space="preserve"> данного курса с точки зрения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>Стохастика</w:t>
      </w:r>
      <w:proofErr w:type="spellEnd"/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>» и «Занимательные и нестандартные задачи». К</w:t>
      </w:r>
      <w:r w:rsidR="002F30A9"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>роме того</w:t>
      </w:r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 xml:space="preserve">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>компетентностными</w:t>
      </w:r>
      <w:proofErr w:type="spellEnd"/>
      <w:r w:rsidRPr="000E3BB5">
        <w:rPr>
          <w:rFonts w:ascii="Times New Roman" w:hAnsi="Times New Roman" w:cs="Times New Roman"/>
          <w:b w:val="0"/>
          <w:color w:val="170E02"/>
          <w:sz w:val="24"/>
          <w:szCs w:val="24"/>
        </w:rPr>
        <w:t>) задачами.</w:t>
      </w:r>
    </w:p>
    <w:p w:rsidR="00FA4896" w:rsidRPr="000E3BB5" w:rsidRDefault="00CD5C11" w:rsidP="000E3BB5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  </w:t>
      </w:r>
      <w:r w:rsidR="00FA4896"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</w:p>
    <w:p w:rsidR="00AB2259" w:rsidRPr="000E3BB5" w:rsidRDefault="00AB2259" w:rsidP="000E3BB5">
      <w:pPr>
        <w:pStyle w:val="2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ГБОУ школа № 129 Красногвардейского района Санкт-Петербурга на изучение предмета математики в неделю отводится 4 часа, что составляет 136 часов в год.</w:t>
      </w:r>
    </w:p>
    <w:p w:rsidR="00AB2259" w:rsidRPr="000E3BB5" w:rsidRDefault="00AB2259" w:rsidP="000E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AB2259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4.</w:t>
      </w:r>
      <w:r w:rsidR="00FA4896" w:rsidRPr="000E3B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</w:t>
      </w:r>
      <w:r w:rsidR="00FA4896" w:rsidRPr="000E3BB5">
        <w:rPr>
          <w:rFonts w:ascii="Times New Roman" w:hAnsi="Times New Roman" w:cs="Times New Roman"/>
          <w:sz w:val="24"/>
          <w:szCs w:val="24"/>
        </w:rPr>
        <w:t>:</w:t>
      </w:r>
    </w:p>
    <w:p w:rsidR="00AB2259" w:rsidRPr="000E3BB5" w:rsidRDefault="00AB2259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AB2259" w:rsidP="000E3BB5">
      <w:pPr>
        <w:spacing w:after="0" w:line="240" w:lineRule="auto"/>
        <w:rPr>
          <w:rStyle w:val="TimesNewRoman"/>
          <w:rFonts w:eastAsia="Century Schoolbook"/>
          <w:iCs/>
          <w:sz w:val="24"/>
          <w:szCs w:val="24"/>
        </w:rPr>
      </w:pPr>
      <w:r w:rsidRPr="000E3BB5">
        <w:rPr>
          <w:rStyle w:val="TimesNewRoman"/>
          <w:rFonts w:eastAsia="Century Schoolbook"/>
          <w:iCs/>
          <w:sz w:val="24"/>
          <w:szCs w:val="24"/>
        </w:rPr>
        <w:t>Т. Е. Демидова, С. А. Коз</w:t>
      </w:r>
      <w:r w:rsidRPr="000E3BB5">
        <w:rPr>
          <w:rStyle w:val="TimesNewRoman"/>
          <w:rFonts w:eastAsia="Century Schoolbook"/>
          <w:iCs/>
          <w:sz w:val="24"/>
          <w:szCs w:val="24"/>
        </w:rPr>
        <w:softHyphen/>
        <w:t xml:space="preserve">лова, А. П. </w:t>
      </w:r>
      <w:proofErr w:type="gramStart"/>
      <w:r w:rsidRPr="000E3BB5">
        <w:rPr>
          <w:rStyle w:val="TimesNewRoman"/>
          <w:rFonts w:eastAsia="Century Schoolbook"/>
          <w:iCs/>
          <w:sz w:val="24"/>
          <w:szCs w:val="24"/>
        </w:rPr>
        <w:t>Тонких</w:t>
      </w:r>
      <w:proofErr w:type="gramEnd"/>
      <w:r w:rsidRPr="000E3BB5">
        <w:rPr>
          <w:rStyle w:val="TimesNewRoman"/>
          <w:rFonts w:eastAsia="Century Schoolbook"/>
          <w:iCs/>
          <w:sz w:val="24"/>
          <w:szCs w:val="24"/>
        </w:rPr>
        <w:t xml:space="preserve">  Математика. Учебник для 3-го класса: в 3-х частях / - М.</w:t>
      </w:r>
      <w:proofErr w:type="gramStart"/>
      <w:r w:rsidRPr="000E3BB5">
        <w:rPr>
          <w:rStyle w:val="TimesNewRoman"/>
          <w:rFonts w:eastAsia="Century Schoolbook"/>
          <w:iCs/>
          <w:sz w:val="24"/>
          <w:szCs w:val="24"/>
        </w:rPr>
        <w:t xml:space="preserve"> :</w:t>
      </w:r>
      <w:proofErr w:type="gramEnd"/>
      <w:r w:rsidRPr="000E3BB5">
        <w:rPr>
          <w:rStyle w:val="TimesNewRoman"/>
          <w:rFonts w:eastAsia="Century Schoolbook"/>
          <w:iCs/>
          <w:sz w:val="24"/>
          <w:szCs w:val="24"/>
        </w:rPr>
        <w:t xml:space="preserve"> </w:t>
      </w:r>
      <w:proofErr w:type="spellStart"/>
      <w:r w:rsidRPr="000E3BB5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Pr="000E3BB5">
        <w:rPr>
          <w:rStyle w:val="TimesNewRoman"/>
          <w:rFonts w:eastAsia="Century Schoolbook"/>
          <w:iCs/>
          <w:sz w:val="24"/>
          <w:szCs w:val="24"/>
        </w:rPr>
        <w:t>, 2013</w:t>
      </w:r>
      <w:r w:rsidR="002F30A9" w:rsidRPr="000E3BB5">
        <w:rPr>
          <w:rStyle w:val="TimesNewRoman"/>
          <w:rFonts w:eastAsia="Century Schoolbook"/>
          <w:iCs/>
          <w:sz w:val="24"/>
          <w:szCs w:val="24"/>
        </w:rPr>
        <w:t xml:space="preserve">. С.А. Козлова, В.Н. </w:t>
      </w:r>
      <w:proofErr w:type="spellStart"/>
      <w:r w:rsidR="002F30A9" w:rsidRPr="000E3BB5">
        <w:rPr>
          <w:rStyle w:val="TimesNewRoman"/>
          <w:rFonts w:eastAsia="Century Schoolbook"/>
          <w:iCs/>
          <w:sz w:val="24"/>
          <w:szCs w:val="24"/>
        </w:rPr>
        <w:t>Гераськин</w:t>
      </w:r>
      <w:proofErr w:type="spellEnd"/>
      <w:r w:rsidR="002F30A9" w:rsidRPr="000E3BB5">
        <w:rPr>
          <w:rStyle w:val="TimesNewRoman"/>
          <w:rFonts w:eastAsia="Century Schoolbook"/>
          <w:iCs/>
          <w:sz w:val="24"/>
          <w:szCs w:val="24"/>
        </w:rPr>
        <w:t xml:space="preserve">  Дидактический материал к учебнику «Математика» 3класс/ - М.: </w:t>
      </w:r>
      <w:proofErr w:type="spellStart"/>
      <w:r w:rsidR="002F30A9" w:rsidRPr="000E3BB5">
        <w:rPr>
          <w:rStyle w:val="TimesNewRoman"/>
          <w:rFonts w:eastAsia="Century Schoolbook"/>
          <w:iCs/>
          <w:sz w:val="24"/>
          <w:szCs w:val="24"/>
        </w:rPr>
        <w:t>Баласс</w:t>
      </w:r>
      <w:proofErr w:type="spellEnd"/>
      <w:r w:rsidR="002F30A9" w:rsidRPr="000E3BB5">
        <w:rPr>
          <w:rStyle w:val="TimesNewRoman"/>
          <w:rFonts w:eastAsia="Century Schoolbook"/>
          <w:iCs/>
          <w:sz w:val="24"/>
          <w:szCs w:val="24"/>
        </w:rPr>
        <w:t>, 2014.</w:t>
      </w:r>
    </w:p>
    <w:p w:rsidR="00AB2259" w:rsidRPr="000E3BB5" w:rsidRDefault="00AB2259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FA4896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A4896" w:rsidRPr="000E3BB5" w:rsidRDefault="00FA4896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AB2259" w:rsidRPr="000E3BB5">
        <w:rPr>
          <w:rFonts w:ascii="Times New Roman" w:hAnsi="Times New Roman" w:cs="Times New Roman"/>
          <w:b/>
          <w:sz w:val="24"/>
          <w:szCs w:val="24"/>
        </w:rPr>
        <w:t>программы по литературному чтению</w:t>
      </w:r>
      <w:r w:rsidRPr="000E3B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B2259" w:rsidRPr="000E3BB5">
        <w:rPr>
          <w:rFonts w:ascii="Times New Roman" w:hAnsi="Times New Roman" w:cs="Times New Roman"/>
          <w:b/>
          <w:sz w:val="24"/>
          <w:szCs w:val="24"/>
        </w:rPr>
        <w:t>3</w:t>
      </w:r>
      <w:r w:rsidRPr="000E3BB5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A3036D" w:rsidRPr="000E3BB5" w:rsidRDefault="00A3036D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FA4896" w:rsidRPr="000E3BB5" w:rsidRDefault="00AB2259" w:rsidP="000E3BB5">
      <w:pPr>
        <w:pStyle w:val="a3"/>
        <w:numPr>
          <w:ilvl w:val="0"/>
          <w:numId w:val="5"/>
        </w:numPr>
        <w:jc w:val="left"/>
        <w:rPr>
          <w:b w:val="0"/>
          <w:sz w:val="24"/>
        </w:rPr>
      </w:pPr>
      <w:proofErr w:type="gramStart"/>
      <w:r w:rsidRPr="000E3BB5">
        <w:rPr>
          <w:b w:val="0"/>
          <w:sz w:val="24"/>
        </w:rPr>
        <w:t>Рабочая программа курса «Литературное чтение» разработана на основе Федерального госу</w:t>
      </w:r>
      <w:r w:rsidRPr="000E3BB5">
        <w:rPr>
          <w:b w:val="0"/>
          <w:sz w:val="24"/>
        </w:rPr>
        <w:softHyphen/>
        <w:t>дарственного образовательного стандарта начального общего образования, Концепции ду</w:t>
      </w:r>
      <w:r w:rsidRPr="000E3BB5">
        <w:rPr>
          <w:b w:val="0"/>
          <w:sz w:val="24"/>
        </w:rPr>
        <w:softHyphen/>
        <w:t>ховно-нравственного развития и воспитания личности гражданина России, планируемых ре</w:t>
      </w:r>
      <w:r w:rsidRPr="000E3BB5">
        <w:rPr>
          <w:b w:val="0"/>
          <w:sz w:val="24"/>
        </w:rPr>
        <w:softHyphen/>
        <w:t xml:space="preserve">зультатов начального общего образования с учётом </w:t>
      </w:r>
      <w:proofErr w:type="spellStart"/>
      <w:r w:rsidRPr="000E3BB5">
        <w:rPr>
          <w:b w:val="0"/>
          <w:sz w:val="24"/>
        </w:rPr>
        <w:t>межпредметных</w:t>
      </w:r>
      <w:proofErr w:type="spellEnd"/>
      <w:r w:rsidRPr="000E3BB5">
        <w:rPr>
          <w:b w:val="0"/>
          <w:sz w:val="24"/>
        </w:rPr>
        <w:t xml:space="preserve"> и </w:t>
      </w:r>
      <w:proofErr w:type="spellStart"/>
      <w:r w:rsidRPr="000E3BB5">
        <w:rPr>
          <w:b w:val="0"/>
          <w:sz w:val="24"/>
        </w:rPr>
        <w:t>внутрипредметных</w:t>
      </w:r>
      <w:proofErr w:type="spellEnd"/>
      <w:r w:rsidRPr="000E3BB5">
        <w:rPr>
          <w:b w:val="0"/>
          <w:sz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«Литературное чтение» (авторы:</w:t>
      </w:r>
      <w:proofErr w:type="gramEnd"/>
      <w:r w:rsidRPr="000E3BB5">
        <w:rPr>
          <w:b w:val="0"/>
          <w:sz w:val="24"/>
        </w:rPr>
        <w:t xml:space="preserve"> </w:t>
      </w:r>
      <w:proofErr w:type="gramStart"/>
      <w:r w:rsidRPr="000E3BB5">
        <w:rPr>
          <w:b w:val="0"/>
          <w:sz w:val="24"/>
        </w:rPr>
        <w:t xml:space="preserve">Р.Н. </w:t>
      </w:r>
      <w:proofErr w:type="spellStart"/>
      <w:r w:rsidRPr="000E3BB5">
        <w:rPr>
          <w:b w:val="0"/>
          <w:sz w:val="24"/>
        </w:rPr>
        <w:t>Бунеев</w:t>
      </w:r>
      <w:proofErr w:type="spellEnd"/>
      <w:r w:rsidRPr="000E3BB5">
        <w:rPr>
          <w:b w:val="0"/>
          <w:sz w:val="24"/>
        </w:rPr>
        <w:t xml:space="preserve"> и др.), яв</w:t>
      </w:r>
      <w:r w:rsidRPr="000E3BB5">
        <w:rPr>
          <w:b w:val="0"/>
          <w:sz w:val="24"/>
        </w:rPr>
        <w:softHyphen/>
        <w:t>ляющейся составной частью Образовательной системы «Школа 2100».</w:t>
      </w:r>
      <w:r w:rsidR="00FA4896" w:rsidRPr="000E3BB5">
        <w:rPr>
          <w:b w:val="0"/>
          <w:sz w:val="24"/>
        </w:rPr>
        <w:t>.</w:t>
      </w:r>
      <w:proofErr w:type="gramEnd"/>
    </w:p>
    <w:p w:rsidR="00FA4896" w:rsidRPr="000E3BB5" w:rsidRDefault="00FA4896" w:rsidP="000E3BB5">
      <w:pPr>
        <w:pStyle w:val="9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C7302" w:rsidRPr="000E3BB5" w:rsidRDefault="001C7302" w:rsidP="000E3BB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7302" w:rsidRPr="000E3BB5" w:rsidRDefault="001C7302" w:rsidP="000E3BB5">
      <w:pPr>
        <w:pStyle w:val="ParagraphStyle"/>
        <w:ind w:left="360"/>
        <w:rPr>
          <w:rFonts w:ascii="Times New Roman" w:hAnsi="Times New Roman"/>
          <w:color w:val="170E02"/>
        </w:rPr>
      </w:pPr>
      <w:r w:rsidRPr="000E3BB5">
        <w:rPr>
          <w:rFonts w:ascii="Times New Roman" w:hAnsi="Times New Roman"/>
          <w:color w:val="170E02"/>
        </w:rPr>
        <w:t xml:space="preserve">Наряду с русским языком литературное чтение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Pr="000E3BB5">
        <w:rPr>
          <w:rFonts w:ascii="Times New Roman" w:hAnsi="Times New Roman"/>
          <w:color w:val="170E02"/>
        </w:rPr>
        <w:t>обучения по</w:t>
      </w:r>
      <w:proofErr w:type="gramEnd"/>
      <w:r w:rsidRPr="000E3BB5">
        <w:rPr>
          <w:rFonts w:ascii="Times New Roman" w:hAnsi="Times New Roman"/>
          <w:color w:val="170E02"/>
        </w:rPr>
        <w:t xml:space="preserve"> другим предметам начальной школы.</w:t>
      </w:r>
    </w:p>
    <w:p w:rsidR="001C7302" w:rsidRPr="000E3BB5" w:rsidRDefault="001C7302" w:rsidP="000E3BB5">
      <w:pPr>
        <w:pStyle w:val="ParagraphStyle"/>
        <w:ind w:left="720"/>
        <w:rPr>
          <w:rFonts w:ascii="Times New Roman" w:hAnsi="Times New Roman"/>
          <w:bCs/>
          <w:color w:val="170E02"/>
        </w:rPr>
      </w:pPr>
      <w:r w:rsidRPr="000E3BB5">
        <w:rPr>
          <w:rFonts w:ascii="Times New Roman" w:hAnsi="Times New Roman"/>
          <w:color w:val="170E02"/>
        </w:rPr>
        <w:t xml:space="preserve">Изучение литературного чтения в начальной школе направлено на достижение следующих </w:t>
      </w:r>
      <w:r w:rsidRPr="000E3BB5">
        <w:rPr>
          <w:rFonts w:ascii="Times New Roman" w:hAnsi="Times New Roman"/>
          <w:bCs/>
          <w:color w:val="170E02"/>
        </w:rPr>
        <w:t>целей:</w:t>
      </w:r>
    </w:p>
    <w:p w:rsidR="001C7302" w:rsidRPr="000E3BB5" w:rsidRDefault="001C7302" w:rsidP="000E3BB5">
      <w:pPr>
        <w:pStyle w:val="ParagraphStyle"/>
        <w:ind w:left="720"/>
        <w:rPr>
          <w:rFonts w:ascii="Times New Roman" w:hAnsi="Times New Roman"/>
          <w:color w:val="170E02"/>
        </w:rPr>
      </w:pPr>
      <w:r w:rsidRPr="000E3BB5">
        <w:rPr>
          <w:rFonts w:ascii="Times New Roman" w:hAnsi="Times New Roman"/>
          <w:color w:val="170E02"/>
        </w:rPr>
        <w:t>•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1C7302" w:rsidRPr="000E3BB5" w:rsidRDefault="001C7302" w:rsidP="000E3BB5">
      <w:pPr>
        <w:pStyle w:val="ParagraphStyle"/>
        <w:rPr>
          <w:rFonts w:ascii="Times New Roman" w:hAnsi="Times New Roman"/>
          <w:color w:val="170E02"/>
        </w:rPr>
      </w:pPr>
      <w:r w:rsidRPr="000E3BB5">
        <w:rPr>
          <w:rFonts w:ascii="Times New Roman" w:hAnsi="Times New Roman"/>
          <w:color w:val="170E02"/>
        </w:rPr>
        <w:t>• развитие художественно-творческих и познавательных способностей,    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1C7302" w:rsidRPr="000E3BB5" w:rsidRDefault="001C7302" w:rsidP="000E3BB5">
      <w:pPr>
        <w:pStyle w:val="ParagraphStyle"/>
        <w:ind w:left="720"/>
        <w:rPr>
          <w:rFonts w:ascii="Times New Roman" w:hAnsi="Times New Roman"/>
          <w:color w:val="170E02"/>
        </w:rPr>
      </w:pPr>
      <w:r w:rsidRPr="000E3BB5">
        <w:rPr>
          <w:rFonts w:ascii="Times New Roman" w:hAnsi="Times New Roman"/>
          <w:color w:val="170E02"/>
        </w:rPr>
        <w:lastRenderedPageBreak/>
        <w:t>•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FA4896" w:rsidRPr="000E3BB5" w:rsidRDefault="00FA4896" w:rsidP="000E3BB5">
      <w:pPr>
        <w:pStyle w:val="2"/>
        <w:keepNext w:val="0"/>
        <w:keepLines w:val="0"/>
        <w:numPr>
          <w:ilvl w:val="0"/>
          <w:numId w:val="13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</w:p>
    <w:p w:rsidR="001C7302" w:rsidRPr="000E3BB5" w:rsidRDefault="001C7302" w:rsidP="000E3BB5">
      <w:pPr>
        <w:pStyle w:val="2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региональным учебным планом и учебным планом ГБОУ школа № 129 Красногвардейского района Санкт-Петербурга на изучение предмета «Литературное чтение»  в неделю отводится 4 часа, что составляет 136 часов в год.</w:t>
      </w:r>
    </w:p>
    <w:p w:rsidR="00FA4896" w:rsidRPr="000E3BB5" w:rsidRDefault="00FA4896" w:rsidP="000E3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96" w:rsidRPr="000E3BB5" w:rsidRDefault="00FA4896" w:rsidP="000E3BB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</w:t>
      </w:r>
      <w:r w:rsidRPr="000E3BB5">
        <w:rPr>
          <w:rFonts w:ascii="Times New Roman" w:hAnsi="Times New Roman" w:cs="Times New Roman"/>
          <w:sz w:val="24"/>
          <w:szCs w:val="24"/>
        </w:rPr>
        <w:t>:</w:t>
      </w:r>
    </w:p>
    <w:p w:rsidR="001C7302" w:rsidRPr="000E3BB5" w:rsidRDefault="001C7302" w:rsidP="000E3BB5">
      <w:pPr>
        <w:pStyle w:val="a5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557470" w:rsidRPr="000E3BB5" w:rsidRDefault="00557470" w:rsidP="000E3BB5">
      <w:pPr>
        <w:pStyle w:val="ParagraphStyle"/>
        <w:rPr>
          <w:rFonts w:ascii="Times New Roman" w:hAnsi="Times New Roman"/>
        </w:rPr>
      </w:pPr>
      <w:proofErr w:type="spellStart"/>
      <w:r w:rsidRPr="000E3BB5">
        <w:rPr>
          <w:rFonts w:ascii="Times New Roman" w:hAnsi="Times New Roman"/>
          <w:iCs/>
        </w:rPr>
        <w:t>Бунеев</w:t>
      </w:r>
      <w:proofErr w:type="spellEnd"/>
      <w:r w:rsidRPr="000E3BB5">
        <w:rPr>
          <w:rFonts w:ascii="Times New Roman" w:hAnsi="Times New Roman"/>
          <w:iCs/>
        </w:rPr>
        <w:t>, Р. Н.</w:t>
      </w:r>
      <w:proofErr w:type="gramStart"/>
      <w:r w:rsidRPr="000E3BB5">
        <w:rPr>
          <w:rFonts w:ascii="Times New Roman" w:hAnsi="Times New Roman"/>
        </w:rPr>
        <w:t xml:space="preserve"> ;</w:t>
      </w:r>
      <w:proofErr w:type="gramEnd"/>
      <w:r w:rsidRPr="000E3BB5">
        <w:rPr>
          <w:rFonts w:ascii="Times New Roman" w:hAnsi="Times New Roman"/>
        </w:rPr>
        <w:t xml:space="preserve"> </w:t>
      </w:r>
      <w:proofErr w:type="spellStart"/>
      <w:r w:rsidRPr="000E3BB5">
        <w:rPr>
          <w:rFonts w:ascii="Times New Roman" w:hAnsi="Times New Roman"/>
        </w:rPr>
        <w:t>Бунеева</w:t>
      </w:r>
      <w:proofErr w:type="spellEnd"/>
      <w:r w:rsidRPr="000E3BB5">
        <w:rPr>
          <w:rFonts w:ascii="Times New Roman" w:hAnsi="Times New Roman"/>
        </w:rPr>
        <w:t xml:space="preserve"> Е.В. Литературное чтение. 3 класс. «В одном счастливом детстве»</w:t>
      </w:r>
      <w:proofErr w:type="gramStart"/>
      <w:r w:rsidRPr="000E3BB5">
        <w:rPr>
          <w:rFonts w:ascii="Times New Roman" w:hAnsi="Times New Roman"/>
        </w:rPr>
        <w:t xml:space="preserve"> :</w:t>
      </w:r>
      <w:proofErr w:type="gramEnd"/>
      <w:r w:rsidRPr="000E3BB5">
        <w:rPr>
          <w:rFonts w:ascii="Times New Roman" w:hAnsi="Times New Roman"/>
        </w:rPr>
        <w:t xml:space="preserve"> учебник : в 2 ч. / Р. Н. </w:t>
      </w:r>
      <w:proofErr w:type="spellStart"/>
      <w:r w:rsidRPr="000E3BB5">
        <w:rPr>
          <w:rFonts w:ascii="Times New Roman" w:hAnsi="Times New Roman"/>
        </w:rPr>
        <w:t>Бунеев</w:t>
      </w:r>
      <w:proofErr w:type="spellEnd"/>
      <w:r w:rsidRPr="000E3BB5">
        <w:rPr>
          <w:rFonts w:ascii="Times New Roman" w:hAnsi="Times New Roman"/>
        </w:rPr>
        <w:t xml:space="preserve">, Е. В. </w:t>
      </w:r>
      <w:proofErr w:type="spellStart"/>
      <w:r w:rsidRPr="000E3BB5">
        <w:rPr>
          <w:rFonts w:ascii="Times New Roman" w:hAnsi="Times New Roman"/>
        </w:rPr>
        <w:t>Бунеева</w:t>
      </w:r>
      <w:proofErr w:type="spellEnd"/>
      <w:r w:rsidRPr="000E3BB5">
        <w:rPr>
          <w:rFonts w:ascii="Times New Roman" w:hAnsi="Times New Roman"/>
        </w:rPr>
        <w:t>. – М.</w:t>
      </w:r>
      <w:proofErr w:type="gramStart"/>
      <w:r w:rsidRPr="000E3BB5">
        <w:rPr>
          <w:rFonts w:ascii="Times New Roman" w:hAnsi="Times New Roman"/>
        </w:rPr>
        <w:t xml:space="preserve"> :</w:t>
      </w:r>
      <w:proofErr w:type="gramEnd"/>
      <w:r w:rsidRPr="000E3BB5">
        <w:rPr>
          <w:rFonts w:ascii="Times New Roman" w:hAnsi="Times New Roman"/>
        </w:rPr>
        <w:t xml:space="preserve"> </w:t>
      </w:r>
      <w:proofErr w:type="spellStart"/>
      <w:r w:rsidRPr="000E3BB5">
        <w:rPr>
          <w:rFonts w:ascii="Times New Roman" w:hAnsi="Times New Roman"/>
        </w:rPr>
        <w:t>Баласс</w:t>
      </w:r>
      <w:proofErr w:type="spellEnd"/>
      <w:r w:rsidRPr="000E3BB5">
        <w:rPr>
          <w:rFonts w:ascii="Times New Roman" w:hAnsi="Times New Roman"/>
        </w:rPr>
        <w:t xml:space="preserve"> : Школьный дом, 2013.</w:t>
      </w:r>
      <w:r w:rsidR="00B80B63" w:rsidRPr="000E3BB5">
        <w:rPr>
          <w:rFonts w:ascii="Times New Roman" w:hAnsi="Times New Roman"/>
        </w:rPr>
        <w:t xml:space="preserve"> Тетрадь по литературному чтению 3 класс Р.Н. </w:t>
      </w:r>
      <w:proofErr w:type="spellStart"/>
      <w:r w:rsidR="00B80B63" w:rsidRPr="000E3BB5">
        <w:rPr>
          <w:rFonts w:ascii="Times New Roman" w:hAnsi="Times New Roman"/>
        </w:rPr>
        <w:t>Бунеев</w:t>
      </w:r>
      <w:proofErr w:type="spellEnd"/>
      <w:r w:rsidR="00B80B63" w:rsidRPr="000E3BB5">
        <w:rPr>
          <w:rFonts w:ascii="Times New Roman" w:hAnsi="Times New Roman"/>
        </w:rPr>
        <w:t xml:space="preserve">, Е.В. </w:t>
      </w:r>
      <w:proofErr w:type="spellStart"/>
      <w:r w:rsidR="00B80B63" w:rsidRPr="000E3BB5">
        <w:rPr>
          <w:rFonts w:ascii="Times New Roman" w:hAnsi="Times New Roman"/>
        </w:rPr>
        <w:t>Бунеева</w:t>
      </w:r>
      <w:proofErr w:type="spellEnd"/>
      <w:r w:rsidR="00B80B63" w:rsidRPr="000E3BB5">
        <w:rPr>
          <w:rFonts w:ascii="Times New Roman" w:hAnsi="Times New Roman"/>
        </w:rPr>
        <w:t xml:space="preserve"> – М.: </w:t>
      </w:r>
      <w:proofErr w:type="spellStart"/>
      <w:r w:rsidR="00B80B63" w:rsidRPr="000E3BB5">
        <w:rPr>
          <w:rFonts w:ascii="Times New Roman" w:hAnsi="Times New Roman"/>
        </w:rPr>
        <w:t>Баласс</w:t>
      </w:r>
      <w:proofErr w:type="spellEnd"/>
      <w:r w:rsidR="00B80B63" w:rsidRPr="000E3BB5">
        <w:rPr>
          <w:rFonts w:ascii="Times New Roman" w:hAnsi="Times New Roman"/>
        </w:rPr>
        <w:t xml:space="preserve"> 2011.</w:t>
      </w:r>
    </w:p>
    <w:p w:rsidR="00FA4896" w:rsidRPr="000E3BB5" w:rsidRDefault="00FA4896" w:rsidP="000E3BB5">
      <w:pPr>
        <w:pStyle w:val="a3"/>
        <w:ind w:firstLine="709"/>
        <w:jc w:val="left"/>
        <w:rPr>
          <w:b w:val="0"/>
          <w:sz w:val="24"/>
        </w:rPr>
      </w:pPr>
    </w:p>
    <w:p w:rsidR="00930B87" w:rsidRPr="000E3BB5" w:rsidRDefault="00930B87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30B87" w:rsidRPr="000E3BB5" w:rsidRDefault="00557470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рабочей программы по технологии</w:t>
      </w:r>
      <w:r w:rsidR="00930B87" w:rsidRPr="000E3BB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3BB5">
        <w:rPr>
          <w:rFonts w:ascii="Times New Roman" w:hAnsi="Times New Roman" w:cs="Times New Roman"/>
          <w:b/>
          <w:sz w:val="24"/>
          <w:szCs w:val="24"/>
        </w:rPr>
        <w:t>3</w:t>
      </w:r>
      <w:r w:rsidR="00930B87" w:rsidRPr="000E3BB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30B87" w:rsidRPr="000E3BB5">
        <w:rPr>
          <w:rFonts w:ascii="Times New Roman" w:hAnsi="Times New Roman" w:cs="Times New Roman"/>
          <w:sz w:val="24"/>
          <w:szCs w:val="24"/>
        </w:rPr>
        <w:t>)</w:t>
      </w:r>
    </w:p>
    <w:p w:rsidR="00A3036D" w:rsidRPr="000E3BB5" w:rsidRDefault="00A3036D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557470" w:rsidRPr="000E3BB5" w:rsidRDefault="00557470" w:rsidP="000E3BB5">
      <w:pPr>
        <w:pStyle w:val="9"/>
        <w:numPr>
          <w:ilvl w:val="0"/>
          <w:numId w:val="6"/>
        </w:numPr>
        <w:spacing w:after="0"/>
        <w:ind w:firstLine="142"/>
        <w:rPr>
          <w:rStyle w:val="c1"/>
          <w:rFonts w:ascii="Times New Roman" w:hAnsi="Times New Roman" w:cs="Times New Roman"/>
          <w:sz w:val="24"/>
          <w:szCs w:val="24"/>
        </w:rPr>
      </w:pPr>
      <w:proofErr w:type="gramStart"/>
      <w:r w:rsidRPr="000E3BB5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 Федерального госу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«Технология» (авторы: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</w:t>
      </w:r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О.А. </w:t>
      </w:r>
      <w:proofErr w:type="spellStart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spellEnd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Е.А. </w:t>
      </w:r>
      <w:proofErr w:type="spellStart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gramStart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>,я</w:t>
      </w:r>
      <w:proofErr w:type="gramEnd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>вляющейся</w:t>
      </w:r>
      <w:proofErr w:type="spellEnd"/>
      <w:r w:rsidRPr="000E3BB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составной частью Образовательной системы «школа 2100».</w:t>
      </w:r>
    </w:p>
    <w:p w:rsidR="00930B87" w:rsidRPr="000E3BB5" w:rsidRDefault="00930B87" w:rsidP="000E3BB5">
      <w:pPr>
        <w:pStyle w:val="9"/>
        <w:numPr>
          <w:ilvl w:val="0"/>
          <w:numId w:val="6"/>
        </w:num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57470" w:rsidRPr="000E3BB5" w:rsidRDefault="00557470" w:rsidP="000E3BB5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0B87" w:rsidRPr="000E3BB5" w:rsidRDefault="00557470" w:rsidP="000E3BB5">
      <w:pPr>
        <w:pStyle w:val="a3"/>
        <w:ind w:firstLine="709"/>
        <w:jc w:val="left"/>
        <w:rPr>
          <w:b w:val="0"/>
          <w:sz w:val="24"/>
        </w:rPr>
      </w:pPr>
      <w:r w:rsidRPr="000E3BB5">
        <w:rPr>
          <w:rStyle w:val="c1c29"/>
          <w:b w:val="0"/>
          <w:color w:val="363435"/>
          <w:sz w:val="24"/>
        </w:rPr>
        <w:t>Курс  «Технология» является  составной частью Образовательной системы «Школа 2100».  Его  основные положения  согласуются  с концепцией данной модели и решают блок  задач, связанных с формированием опыта как основы обучения и познания, осуществления поисково-аналитической деятельности для  практического решения учебных задач  прикладного  характера,  формированием первоначального опыта практической преобразовательной деятельности. Курс  </w:t>
      </w:r>
      <w:proofErr w:type="spellStart"/>
      <w:r w:rsidRPr="000E3BB5">
        <w:rPr>
          <w:rStyle w:val="c1c29"/>
          <w:b w:val="0"/>
          <w:color w:val="363435"/>
          <w:sz w:val="24"/>
        </w:rPr>
        <w:t>развивающе</w:t>
      </w:r>
      <w:proofErr w:type="spellEnd"/>
      <w:r w:rsidRPr="000E3BB5">
        <w:rPr>
          <w:rStyle w:val="c1c29"/>
          <w:b w:val="0"/>
          <w:color w:val="363435"/>
          <w:sz w:val="24"/>
        </w:rPr>
        <w:t>-обучающий по  своему  характеру с приоритетом развивающей функции, интегрированный по своей  сути. В его основе лежит целостный образ  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930B87" w:rsidRPr="000E3BB5" w:rsidRDefault="00485B77" w:rsidP="000E3BB5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10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auto"/>
          <w:sz w:val="24"/>
          <w:szCs w:val="24"/>
        </w:rPr>
        <w:t>3.</w:t>
      </w:r>
      <w:r w:rsidR="00930B87"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</w:t>
      </w:r>
      <w:r w:rsidR="00626FD6" w:rsidRPr="000E3BB5">
        <w:rPr>
          <w:rFonts w:ascii="Times New Roman" w:hAnsi="Times New Roman" w:cs="Times New Roman"/>
          <w:color w:val="auto"/>
          <w:sz w:val="24"/>
          <w:szCs w:val="24"/>
        </w:rPr>
        <w:t>ебного предмета в учебном плане</w:t>
      </w:r>
    </w:p>
    <w:p w:rsidR="00626FD6" w:rsidRPr="000E3BB5" w:rsidRDefault="00626FD6" w:rsidP="000E3BB5">
      <w:pPr>
        <w:pStyle w:val="2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региональным учебным планом и учебным планом ГБОУ школа № 129 Красногвардейского района Санкт-Петербурга на изучение предмета «Технология» в неделю отводится 1час, что составляет 34 часа в год.</w:t>
      </w:r>
    </w:p>
    <w:p w:rsidR="00626FD6" w:rsidRPr="000E3BB5" w:rsidRDefault="00626FD6" w:rsidP="000E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0B87" w:rsidRPr="000E3BB5" w:rsidRDefault="00485B77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4.</w:t>
      </w:r>
      <w:r w:rsidR="00930B87" w:rsidRPr="000E3B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</w:t>
      </w:r>
      <w:r w:rsidR="00930B87" w:rsidRPr="000E3BB5">
        <w:rPr>
          <w:rFonts w:ascii="Times New Roman" w:hAnsi="Times New Roman" w:cs="Times New Roman"/>
          <w:sz w:val="24"/>
          <w:szCs w:val="24"/>
        </w:rPr>
        <w:t>:</w:t>
      </w:r>
    </w:p>
    <w:p w:rsidR="00626FD6" w:rsidRPr="000E3BB5" w:rsidRDefault="00626FD6" w:rsidP="000E3BB5">
      <w:pPr>
        <w:pStyle w:val="a5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626FD6" w:rsidRPr="000E3BB5" w:rsidRDefault="00626FD6" w:rsidP="000E3BB5">
      <w:pPr>
        <w:pStyle w:val="a5"/>
        <w:widowControl w:val="0"/>
        <w:autoSpaceDE w:val="0"/>
        <w:autoSpaceDN w:val="0"/>
        <w:adjustRightInd w:val="0"/>
        <w:spacing w:line="240" w:lineRule="auto"/>
        <w:ind w:left="928" w:right="108"/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</w:pP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О.А</w:t>
      </w:r>
      <w:r w:rsidRPr="000E3BB5">
        <w:rPr>
          <w:rFonts w:ascii="Times New Roman" w:hAnsi="Times New Roman" w:cs="Times New Roman"/>
          <w:iCs/>
          <w:color w:val="363435"/>
          <w:sz w:val="24"/>
          <w:szCs w:val="24"/>
        </w:rPr>
        <w:t xml:space="preserve">. </w:t>
      </w:r>
      <w:r w:rsidRPr="000E3BB5">
        <w:rPr>
          <w:rFonts w:ascii="Times New Roman" w:hAnsi="Times New Roman" w:cs="Times New Roman"/>
          <w:iCs/>
          <w:color w:val="363435"/>
          <w:spacing w:val="33"/>
          <w:sz w:val="24"/>
          <w:szCs w:val="24"/>
        </w:rPr>
        <w:t xml:space="preserve"> </w:t>
      </w:r>
      <w:proofErr w:type="spellStart"/>
      <w:r w:rsidRPr="000E3BB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Куревина</w:t>
      </w:r>
      <w:proofErr w:type="spellEnd"/>
      <w:r w:rsidRPr="000E3BB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 xml:space="preserve">, </w:t>
      </w:r>
      <w:r w:rsidRPr="000E3BB5">
        <w:rPr>
          <w:rFonts w:ascii="Times New Roman" w:hAnsi="Times New Roman" w:cs="Times New Roman"/>
          <w:iCs/>
          <w:color w:val="363435"/>
          <w:spacing w:val="13"/>
          <w:w w:val="115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Е.А</w:t>
      </w:r>
      <w:r w:rsidRPr="000E3BB5">
        <w:rPr>
          <w:rFonts w:ascii="Times New Roman" w:hAnsi="Times New Roman" w:cs="Times New Roman"/>
          <w:iCs/>
          <w:color w:val="363435"/>
          <w:sz w:val="24"/>
          <w:szCs w:val="24"/>
        </w:rPr>
        <w:t xml:space="preserve">.  </w:t>
      </w: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 xml:space="preserve"> </w:t>
      </w:r>
      <w:proofErr w:type="spellStart"/>
      <w:r w:rsidRPr="000E3BB5">
        <w:rPr>
          <w:rFonts w:ascii="Times New Roman" w:hAnsi="Times New Roman" w:cs="Times New Roman"/>
          <w:iCs/>
          <w:color w:val="363435"/>
          <w:spacing w:val="5"/>
          <w:w w:val="114"/>
          <w:sz w:val="24"/>
          <w:szCs w:val="24"/>
        </w:rPr>
        <w:t>Лутцева</w:t>
      </w:r>
      <w:proofErr w:type="spellEnd"/>
      <w:r w:rsidRPr="000E3BB5">
        <w:rPr>
          <w:rFonts w:ascii="Times New Roman" w:hAnsi="Times New Roman" w:cs="Times New Roman"/>
          <w:iCs/>
          <w:color w:val="363435"/>
          <w:w w:val="114"/>
          <w:sz w:val="24"/>
          <w:szCs w:val="24"/>
        </w:rPr>
        <w:t xml:space="preserve">, </w:t>
      </w:r>
      <w:r w:rsidRPr="000E3BB5">
        <w:rPr>
          <w:rFonts w:ascii="Times New Roman" w:hAnsi="Times New Roman" w:cs="Times New Roman"/>
          <w:iCs/>
          <w:color w:val="363435"/>
          <w:spacing w:val="32"/>
          <w:w w:val="114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«Технология</w:t>
      </w:r>
      <w:r w:rsidRPr="000E3BB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» </w:t>
      </w:r>
      <w:r w:rsidRPr="000E3BB5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(Прекрасное </w:t>
      </w:r>
      <w:r w:rsidRPr="000E3BB5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рядо</w:t>
      </w:r>
      <w:r w:rsidRPr="000E3BB5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0E3BB5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0E3BB5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тобой)</w:t>
      </w:r>
      <w:r w:rsidRPr="000E3BB5">
        <w:rPr>
          <w:rFonts w:ascii="Times New Roman" w:hAnsi="Times New Roman" w:cs="Times New Roman"/>
          <w:color w:val="363435"/>
          <w:w w:val="110"/>
          <w:sz w:val="24"/>
          <w:szCs w:val="24"/>
        </w:rPr>
        <w:t>.</w:t>
      </w:r>
      <w:r w:rsidRPr="000E3BB5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Учебник</w:t>
      </w:r>
      <w:r w:rsidRPr="000E3BB5">
        <w:rPr>
          <w:rFonts w:ascii="Times New Roman" w:hAnsi="Times New Roman" w:cs="Times New Roman"/>
          <w:color w:val="363435"/>
          <w:spacing w:val="30"/>
          <w:w w:val="11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0E3BB5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sz w:val="24"/>
          <w:szCs w:val="24"/>
        </w:rPr>
        <w:t>3-г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0E3BB5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класса;</w:t>
      </w:r>
    </w:p>
    <w:p w:rsidR="00626FD6" w:rsidRPr="000E3BB5" w:rsidRDefault="00626FD6" w:rsidP="000E3BB5">
      <w:pPr>
        <w:pStyle w:val="a5"/>
        <w:widowControl w:val="0"/>
        <w:autoSpaceDE w:val="0"/>
        <w:autoSpaceDN w:val="0"/>
        <w:adjustRightInd w:val="0"/>
        <w:spacing w:line="240" w:lineRule="auto"/>
        <w:ind w:left="928" w:right="108"/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</w:pP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Е. Д. Ковалевская, «Рабочая тетрадь к учебнику «Технология» для 3 класса.</w:t>
      </w:r>
    </w:p>
    <w:p w:rsidR="000E3BB5" w:rsidRPr="000E3BB5" w:rsidRDefault="000E3BB5" w:rsidP="000E3BB5">
      <w:pPr>
        <w:pStyle w:val="a5"/>
        <w:widowControl w:val="0"/>
        <w:autoSpaceDE w:val="0"/>
        <w:autoSpaceDN w:val="0"/>
        <w:adjustRightInd w:val="0"/>
        <w:spacing w:line="240" w:lineRule="auto"/>
        <w:ind w:left="928" w:right="108"/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</w:pPr>
    </w:p>
    <w:p w:rsidR="000E3BB5" w:rsidRPr="000E3BB5" w:rsidRDefault="000E3BB5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E3BB5" w:rsidRPr="000E3BB5" w:rsidRDefault="000E3BB5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рабочей программы по окружающему миру (3 класс)</w:t>
      </w:r>
    </w:p>
    <w:p w:rsidR="000E3BB5" w:rsidRPr="000E3BB5" w:rsidRDefault="000E3BB5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E3BB5" w:rsidRPr="000E3BB5" w:rsidRDefault="000E3BB5" w:rsidP="000E3BB5">
      <w:pPr>
        <w:pStyle w:val="a5"/>
        <w:shd w:val="clear" w:color="auto" w:fill="FFFFFF"/>
        <w:spacing w:before="180" w:line="240" w:lineRule="auto"/>
        <w:ind w:left="928" w:right="4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0E3BB5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разработана на основе Федерального госу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«Окружающий мир» (авторы:</w:t>
      </w:r>
      <w:proofErr w:type="gramEnd"/>
      <w:r w:rsidRPr="000E3BB5">
        <w:rPr>
          <w:rFonts w:ascii="Times New Roman" w:hAnsi="Times New Roman" w:cs="Times New Roman"/>
          <w:color w:val="000000"/>
          <w:sz w:val="24"/>
          <w:szCs w:val="24"/>
        </w:rPr>
        <w:t xml:space="preserve"> А. А. Вахрушева, Д. Д. Данилова, Е. В. </w:t>
      </w:r>
      <w:proofErr w:type="spellStart"/>
      <w:r w:rsidRPr="000E3BB5">
        <w:rPr>
          <w:rFonts w:ascii="Times New Roman" w:hAnsi="Times New Roman" w:cs="Times New Roman"/>
          <w:color w:val="000000"/>
          <w:sz w:val="24"/>
          <w:szCs w:val="24"/>
        </w:rPr>
        <w:t>Сизова</w:t>
      </w:r>
      <w:proofErr w:type="spellEnd"/>
      <w:r w:rsidRPr="000E3BB5">
        <w:rPr>
          <w:rFonts w:ascii="Times New Roman" w:hAnsi="Times New Roman" w:cs="Times New Roman"/>
          <w:color w:val="000000"/>
          <w:sz w:val="24"/>
          <w:szCs w:val="24"/>
        </w:rPr>
        <w:t xml:space="preserve">, С. В. </w:t>
      </w:r>
      <w:proofErr w:type="spellStart"/>
      <w:r w:rsidRPr="000E3BB5">
        <w:rPr>
          <w:rFonts w:ascii="Times New Roman" w:hAnsi="Times New Roman" w:cs="Times New Roman"/>
          <w:color w:val="000000"/>
          <w:sz w:val="24"/>
          <w:szCs w:val="24"/>
        </w:rPr>
        <w:t>Тырина</w:t>
      </w:r>
      <w:proofErr w:type="spellEnd"/>
      <w:proofErr w:type="gramStart"/>
      <w:r w:rsidRPr="000E3B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>), яв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ляющейся составной частью Образовательной системы «Школа 2100». </w:t>
      </w:r>
      <w:proofErr w:type="gramStart"/>
      <w:r w:rsidRPr="000E3BB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УМК в пол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ной мере реализует принципы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0E3BB5" w:rsidRPr="000E3BB5" w:rsidRDefault="000E3BB5" w:rsidP="000E3BB5">
      <w:pPr>
        <w:pStyle w:val="9"/>
        <w:numPr>
          <w:ilvl w:val="0"/>
          <w:numId w:val="1"/>
        </w:numPr>
        <w:ind w:left="928" w:firstLine="142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E3BB5" w:rsidRPr="000E3BB5" w:rsidRDefault="000E3BB5" w:rsidP="000E3BB5">
      <w:pPr>
        <w:pStyle w:val="ParagraphStyle"/>
        <w:shd w:val="clear" w:color="auto" w:fill="FFFFFF"/>
        <w:ind w:left="720"/>
        <w:rPr>
          <w:rFonts w:ascii="Times New Roman" w:hAnsi="Times New Roman"/>
          <w:bCs/>
          <w:color w:val="000000"/>
        </w:rPr>
      </w:pPr>
      <w:r w:rsidRPr="000E3BB5">
        <w:rPr>
          <w:rFonts w:ascii="Times New Roman" w:hAnsi="Times New Roman"/>
          <w:color w:val="000000"/>
        </w:rPr>
        <w:t xml:space="preserve">В системе предметов общеобразовательной школы курс «Окружающий мир» реализует следующие </w:t>
      </w:r>
      <w:r w:rsidRPr="000E3BB5">
        <w:rPr>
          <w:rFonts w:ascii="Times New Roman" w:hAnsi="Times New Roman"/>
          <w:bCs/>
          <w:color w:val="000000"/>
        </w:rPr>
        <w:t>цели:</w:t>
      </w:r>
    </w:p>
    <w:p w:rsidR="000E3BB5" w:rsidRPr="000E3BB5" w:rsidRDefault="000E3BB5" w:rsidP="000E3BB5">
      <w:pPr>
        <w:pStyle w:val="ParagraphStyle"/>
        <w:ind w:left="360"/>
        <w:rPr>
          <w:rFonts w:ascii="Times New Roman" w:hAnsi="Times New Roman"/>
        </w:rPr>
      </w:pPr>
      <w:r w:rsidRPr="000E3BB5">
        <w:rPr>
          <w:rFonts w:ascii="Times New Roman" w:hAnsi="Times New Roman"/>
          <w:noProof/>
        </w:rPr>
        <w:t></w:t>
      </w:r>
      <w:r w:rsidRPr="000E3BB5">
        <w:rPr>
          <w:rFonts w:ascii="Times New Roman" w:hAnsi="Times New Roman"/>
        </w:rPr>
        <w:t xml:space="preserve"> -осмысление личного опыта и приучение детей к рациональному постижению        мира;</w:t>
      </w:r>
    </w:p>
    <w:p w:rsidR="000E3BB5" w:rsidRPr="000E3BB5" w:rsidRDefault="000E3BB5" w:rsidP="000E3BB5">
      <w:pPr>
        <w:pStyle w:val="ParagraphStyle"/>
        <w:ind w:left="568"/>
        <w:rPr>
          <w:rFonts w:ascii="Times New Roman" w:hAnsi="Times New Roman"/>
        </w:rPr>
      </w:pPr>
      <w:r w:rsidRPr="000E3BB5">
        <w:rPr>
          <w:rFonts w:ascii="Times New Roman" w:hAnsi="Times New Roman"/>
        </w:rPr>
        <w:t>-создание фундамента значительной части предметов основной школы: физике, химии, биологии, географии, обществознанию, истории.</w:t>
      </w:r>
    </w:p>
    <w:p w:rsidR="000E3BB5" w:rsidRPr="000E3BB5" w:rsidRDefault="000E3BB5" w:rsidP="000E3BB5">
      <w:pPr>
        <w:pStyle w:val="ParagraphStyle"/>
        <w:ind w:left="568"/>
        <w:rPr>
          <w:rFonts w:ascii="Times New Roman" w:hAnsi="Times New Roman"/>
          <w:bCs/>
        </w:rPr>
      </w:pPr>
      <w:r w:rsidRPr="000E3BB5">
        <w:rPr>
          <w:rFonts w:ascii="Times New Roman" w:hAnsi="Times New Roman"/>
        </w:rPr>
        <w:t xml:space="preserve">Для достижения поставленных целей необходимо решение следующих практических </w:t>
      </w:r>
      <w:r w:rsidRPr="000E3BB5">
        <w:rPr>
          <w:rFonts w:ascii="Times New Roman" w:hAnsi="Times New Roman"/>
          <w:bCs/>
        </w:rPr>
        <w:t>задач:</w:t>
      </w:r>
    </w:p>
    <w:p w:rsidR="000E3BB5" w:rsidRPr="000E3BB5" w:rsidRDefault="000E3BB5" w:rsidP="000E3BB5">
      <w:pPr>
        <w:pStyle w:val="ParagraphStyle"/>
        <w:ind w:left="568"/>
        <w:rPr>
          <w:rFonts w:ascii="Times New Roman" w:hAnsi="Times New Roman"/>
        </w:rPr>
      </w:pPr>
      <w:r w:rsidRPr="000E3BB5">
        <w:rPr>
          <w:rFonts w:ascii="Times New Roman" w:hAnsi="Times New Roman"/>
        </w:rPr>
        <w:t>-умение наблюдать, анализировать, обобщать, характеризовать объекты окружающего мира, рассуждать, решать творческие задачи;</w:t>
      </w:r>
    </w:p>
    <w:p w:rsidR="000E3BB5" w:rsidRPr="000E3BB5" w:rsidRDefault="000E3BB5" w:rsidP="000E3BB5">
      <w:pPr>
        <w:pStyle w:val="ParagraphStyle"/>
        <w:ind w:left="928"/>
        <w:rPr>
          <w:rFonts w:ascii="Times New Roman" w:hAnsi="Times New Roman"/>
        </w:rPr>
      </w:pPr>
      <w:r w:rsidRPr="000E3BB5">
        <w:rPr>
          <w:rFonts w:ascii="Times New Roman" w:hAnsi="Times New Roman"/>
        </w:rPr>
        <w:t>- освоение знаний об окружающем мире, о человеке и его месте в природе и в обществе;</w:t>
      </w:r>
    </w:p>
    <w:p w:rsidR="000E3BB5" w:rsidRPr="000E3BB5" w:rsidRDefault="000E3BB5" w:rsidP="000E3BB5">
      <w:pPr>
        <w:pStyle w:val="ParagraphStyle"/>
        <w:ind w:left="568"/>
        <w:rPr>
          <w:rFonts w:ascii="Times New Roman" w:hAnsi="Times New Roman"/>
        </w:rPr>
      </w:pPr>
      <w:r w:rsidRPr="000E3BB5">
        <w:rPr>
          <w:rFonts w:ascii="Times New Roman" w:hAnsi="Times New Roman"/>
        </w:rPr>
        <w:t>-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0E3BB5" w:rsidRPr="000E3BB5" w:rsidRDefault="000E3BB5" w:rsidP="000E3BB5">
      <w:pPr>
        <w:pStyle w:val="2"/>
        <w:keepNext w:val="0"/>
        <w:keepLines w:val="0"/>
        <w:numPr>
          <w:ilvl w:val="0"/>
          <w:numId w:val="1"/>
        </w:numPr>
        <w:tabs>
          <w:tab w:val="center" w:pos="5031"/>
          <w:tab w:val="right" w:pos="9355"/>
        </w:tabs>
        <w:spacing w:before="100" w:beforeAutospacing="1" w:line="240" w:lineRule="auto"/>
        <w:ind w:left="928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</w:p>
    <w:bookmarkEnd w:id="0"/>
    <w:p w:rsidR="000E3BB5" w:rsidRPr="000E3BB5" w:rsidRDefault="000E3BB5" w:rsidP="000E3BB5">
      <w:pPr>
        <w:pStyle w:val="2"/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E3B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региональным учебным планом и учебным планом ГБОУ школа № 129 Красногвардейского района Санкт-Петербурга на изучение предмета “Окружающий мир»  в неделю отводится 2 часа, что составляет 68 часов в год.</w:t>
      </w:r>
    </w:p>
    <w:p w:rsidR="000E3BB5" w:rsidRPr="000E3BB5" w:rsidRDefault="000E3BB5" w:rsidP="000E3B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3BB5" w:rsidRPr="000E3BB5" w:rsidRDefault="000E3BB5" w:rsidP="000E3BB5">
      <w:pPr>
        <w:pStyle w:val="a5"/>
        <w:numPr>
          <w:ilvl w:val="0"/>
          <w:numId w:val="1"/>
        </w:numPr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0E3BB5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предмета:</w:t>
      </w:r>
    </w:p>
    <w:p w:rsidR="000E3BB5" w:rsidRPr="000E3BB5" w:rsidRDefault="000E3BB5" w:rsidP="000E3BB5">
      <w:pPr>
        <w:pStyle w:val="ParagraphStyle"/>
        <w:shd w:val="clear" w:color="auto" w:fill="FFFFFF"/>
        <w:tabs>
          <w:tab w:val="left" w:leader="underscore" w:pos="10290"/>
        </w:tabs>
        <w:ind w:left="568"/>
        <w:rPr>
          <w:rFonts w:ascii="Times New Roman" w:hAnsi="Times New Roman"/>
          <w:iCs/>
          <w:color w:val="000000"/>
        </w:rPr>
      </w:pPr>
      <w:r w:rsidRPr="000E3BB5">
        <w:rPr>
          <w:rFonts w:ascii="Times New Roman" w:hAnsi="Times New Roman"/>
          <w:color w:val="000000"/>
        </w:rPr>
        <w:t xml:space="preserve">1. </w:t>
      </w:r>
      <w:r w:rsidRPr="000E3BB5">
        <w:rPr>
          <w:rFonts w:ascii="Times New Roman" w:hAnsi="Times New Roman"/>
          <w:iCs/>
          <w:color w:val="000000"/>
        </w:rPr>
        <w:t>Вахрушев, А. А.</w:t>
      </w:r>
      <w:r w:rsidRPr="000E3BB5">
        <w:rPr>
          <w:rFonts w:ascii="Times New Roman" w:hAnsi="Times New Roman"/>
          <w:color w:val="000000"/>
        </w:rPr>
        <w:t xml:space="preserve"> </w:t>
      </w:r>
      <w:r w:rsidRPr="000E3BB5">
        <w:rPr>
          <w:rFonts w:ascii="Times New Roman" w:hAnsi="Times New Roman"/>
        </w:rPr>
        <w:t xml:space="preserve">Окружающий мир. </w:t>
      </w:r>
      <w:r w:rsidRPr="000E3BB5">
        <w:rPr>
          <w:rFonts w:ascii="Times New Roman" w:hAnsi="Times New Roman"/>
          <w:color w:val="000000"/>
        </w:rPr>
        <w:t>3 класс.</w:t>
      </w:r>
      <w:r w:rsidRPr="000E3BB5">
        <w:rPr>
          <w:rFonts w:ascii="Times New Roman" w:hAnsi="Times New Roman"/>
        </w:rPr>
        <w:t xml:space="preserve"> («</w:t>
      </w:r>
      <w:r w:rsidRPr="000E3BB5">
        <w:rPr>
          <w:rFonts w:ascii="Times New Roman" w:hAnsi="Times New Roman"/>
          <w:color w:val="000000"/>
        </w:rPr>
        <w:t>Обитатели Земли»)</w:t>
      </w:r>
      <w:proofErr w:type="gramStart"/>
      <w:r w:rsidRPr="000E3BB5">
        <w:rPr>
          <w:rFonts w:ascii="Times New Roman" w:hAnsi="Times New Roman"/>
          <w:color w:val="000000"/>
        </w:rPr>
        <w:t xml:space="preserve"> :</w:t>
      </w:r>
      <w:proofErr w:type="gramEnd"/>
      <w:r w:rsidRPr="000E3BB5">
        <w:rPr>
          <w:rFonts w:ascii="Times New Roman" w:hAnsi="Times New Roman"/>
          <w:color w:val="000000"/>
        </w:rPr>
        <w:t xml:space="preserve"> учебник : в 2 ч. Ч. 1 / А. А. Вахрушев, О. В. Бурский, А. С. </w:t>
      </w:r>
      <w:proofErr w:type="spellStart"/>
      <w:r w:rsidRPr="000E3BB5">
        <w:rPr>
          <w:rFonts w:ascii="Times New Roman" w:hAnsi="Times New Roman"/>
          <w:color w:val="000000"/>
        </w:rPr>
        <w:t>Раутиан</w:t>
      </w:r>
      <w:proofErr w:type="spellEnd"/>
      <w:r w:rsidRPr="000E3BB5">
        <w:rPr>
          <w:rFonts w:ascii="Times New Roman" w:hAnsi="Times New Roman"/>
          <w:color w:val="000000"/>
        </w:rPr>
        <w:t>.</w:t>
      </w:r>
      <w:r w:rsidRPr="000E3BB5">
        <w:rPr>
          <w:rFonts w:ascii="Times New Roman" w:hAnsi="Times New Roman"/>
        </w:rPr>
        <w:t xml:space="preserve"> – </w:t>
      </w:r>
      <w:r w:rsidRPr="000E3BB5">
        <w:rPr>
          <w:rFonts w:ascii="Times New Roman" w:hAnsi="Times New Roman"/>
          <w:color w:val="000000"/>
        </w:rPr>
        <w:t>М.</w:t>
      </w:r>
      <w:proofErr w:type="gramStart"/>
      <w:r w:rsidRPr="000E3BB5">
        <w:rPr>
          <w:rFonts w:ascii="Times New Roman" w:hAnsi="Times New Roman"/>
          <w:color w:val="000000"/>
        </w:rPr>
        <w:t xml:space="preserve"> :</w:t>
      </w:r>
      <w:proofErr w:type="gramEnd"/>
      <w:r w:rsidRPr="000E3BB5">
        <w:rPr>
          <w:rFonts w:ascii="Times New Roman" w:hAnsi="Times New Roman"/>
          <w:color w:val="000000"/>
        </w:rPr>
        <w:t xml:space="preserve"> </w:t>
      </w:r>
      <w:proofErr w:type="spellStart"/>
      <w:r w:rsidRPr="000E3BB5">
        <w:rPr>
          <w:rFonts w:ascii="Times New Roman" w:hAnsi="Times New Roman"/>
          <w:color w:val="000000"/>
        </w:rPr>
        <w:t>Баласс</w:t>
      </w:r>
      <w:proofErr w:type="spellEnd"/>
      <w:r w:rsidRPr="000E3BB5">
        <w:rPr>
          <w:rFonts w:ascii="Times New Roman" w:hAnsi="Times New Roman"/>
          <w:color w:val="000000"/>
        </w:rPr>
        <w:t xml:space="preserve"> : Школьный дом, 2013. Рабочая тетрадь к учебнику «Окружающий мир» («Обитатели Земли») – М.: </w:t>
      </w:r>
      <w:proofErr w:type="spellStart"/>
      <w:r w:rsidRPr="000E3BB5">
        <w:rPr>
          <w:rFonts w:ascii="Times New Roman" w:hAnsi="Times New Roman"/>
          <w:color w:val="000000"/>
        </w:rPr>
        <w:t>Баласс</w:t>
      </w:r>
      <w:proofErr w:type="spellEnd"/>
      <w:r w:rsidRPr="000E3BB5">
        <w:rPr>
          <w:rFonts w:ascii="Times New Roman" w:hAnsi="Times New Roman"/>
          <w:color w:val="000000"/>
        </w:rPr>
        <w:t>: Школьный дом 2011.</w:t>
      </w:r>
    </w:p>
    <w:p w:rsidR="000E3BB5" w:rsidRPr="000E3BB5" w:rsidRDefault="000E3BB5" w:rsidP="000E3BB5">
      <w:pPr>
        <w:pStyle w:val="ParagraphStyle"/>
        <w:shd w:val="clear" w:color="auto" w:fill="FFFFFF"/>
        <w:tabs>
          <w:tab w:val="left" w:leader="underscore" w:pos="10290"/>
        </w:tabs>
        <w:ind w:left="568"/>
        <w:rPr>
          <w:rFonts w:ascii="Times New Roman" w:hAnsi="Times New Roman"/>
          <w:color w:val="000000"/>
        </w:rPr>
      </w:pPr>
      <w:r w:rsidRPr="000E3BB5">
        <w:rPr>
          <w:rFonts w:ascii="Times New Roman" w:hAnsi="Times New Roman"/>
          <w:color w:val="000000"/>
        </w:rPr>
        <w:t xml:space="preserve">2. </w:t>
      </w:r>
      <w:r w:rsidRPr="000E3BB5">
        <w:rPr>
          <w:rFonts w:ascii="Times New Roman" w:hAnsi="Times New Roman"/>
          <w:iCs/>
          <w:color w:val="000000"/>
        </w:rPr>
        <w:t>Вахрушев, А. А.</w:t>
      </w:r>
      <w:r w:rsidRPr="000E3BB5">
        <w:rPr>
          <w:rFonts w:ascii="Times New Roman" w:hAnsi="Times New Roman"/>
          <w:color w:val="000000"/>
        </w:rPr>
        <w:t xml:space="preserve"> </w:t>
      </w:r>
      <w:r w:rsidRPr="000E3BB5">
        <w:rPr>
          <w:rFonts w:ascii="Times New Roman" w:hAnsi="Times New Roman"/>
        </w:rPr>
        <w:t xml:space="preserve">Окружающий мир. </w:t>
      </w:r>
      <w:r w:rsidRPr="000E3BB5">
        <w:rPr>
          <w:rFonts w:ascii="Times New Roman" w:hAnsi="Times New Roman"/>
          <w:color w:val="000000"/>
        </w:rPr>
        <w:t>3 класс.</w:t>
      </w:r>
      <w:r w:rsidRPr="000E3BB5">
        <w:rPr>
          <w:rFonts w:ascii="Times New Roman" w:hAnsi="Times New Roman"/>
        </w:rPr>
        <w:t xml:space="preserve"> («</w:t>
      </w:r>
      <w:r w:rsidRPr="000E3BB5">
        <w:rPr>
          <w:rFonts w:ascii="Times New Roman" w:hAnsi="Times New Roman"/>
          <w:color w:val="000000"/>
        </w:rPr>
        <w:t>Мое Отечество»)</w:t>
      </w:r>
      <w:proofErr w:type="gramStart"/>
      <w:r w:rsidRPr="000E3BB5">
        <w:rPr>
          <w:rFonts w:ascii="Times New Roman" w:hAnsi="Times New Roman"/>
          <w:color w:val="000000"/>
        </w:rPr>
        <w:t xml:space="preserve"> :</w:t>
      </w:r>
      <w:proofErr w:type="gramEnd"/>
      <w:r w:rsidRPr="000E3BB5">
        <w:rPr>
          <w:rFonts w:ascii="Times New Roman" w:hAnsi="Times New Roman"/>
          <w:color w:val="000000"/>
        </w:rPr>
        <w:t xml:space="preserve"> учебник : в 2 ч.   А. А. Вахрушев, Д. Д. Данилов, Е. В. </w:t>
      </w:r>
      <w:proofErr w:type="spellStart"/>
      <w:r w:rsidRPr="000E3BB5">
        <w:rPr>
          <w:rFonts w:ascii="Times New Roman" w:hAnsi="Times New Roman"/>
          <w:color w:val="000000"/>
        </w:rPr>
        <w:t>Сизова</w:t>
      </w:r>
      <w:proofErr w:type="spellEnd"/>
      <w:r w:rsidRPr="000E3BB5">
        <w:rPr>
          <w:rFonts w:ascii="Times New Roman" w:hAnsi="Times New Roman"/>
          <w:color w:val="000000"/>
        </w:rPr>
        <w:t xml:space="preserve">, С. В. </w:t>
      </w:r>
      <w:proofErr w:type="spellStart"/>
      <w:r w:rsidRPr="000E3BB5">
        <w:rPr>
          <w:rFonts w:ascii="Times New Roman" w:hAnsi="Times New Roman"/>
          <w:color w:val="000000"/>
        </w:rPr>
        <w:t>Тырин</w:t>
      </w:r>
      <w:proofErr w:type="spellEnd"/>
      <w:r w:rsidRPr="000E3BB5">
        <w:rPr>
          <w:rFonts w:ascii="Times New Roman" w:hAnsi="Times New Roman"/>
          <w:color w:val="000000"/>
        </w:rPr>
        <w:t>.</w:t>
      </w:r>
      <w:r w:rsidRPr="000E3BB5">
        <w:rPr>
          <w:rFonts w:ascii="Times New Roman" w:hAnsi="Times New Roman"/>
        </w:rPr>
        <w:t xml:space="preserve"> – </w:t>
      </w:r>
      <w:r w:rsidRPr="000E3BB5">
        <w:rPr>
          <w:rFonts w:ascii="Times New Roman" w:hAnsi="Times New Roman"/>
          <w:color w:val="000000"/>
        </w:rPr>
        <w:t>М.</w:t>
      </w:r>
      <w:proofErr w:type="gramStart"/>
      <w:r w:rsidRPr="000E3BB5">
        <w:rPr>
          <w:rFonts w:ascii="Times New Roman" w:hAnsi="Times New Roman"/>
          <w:color w:val="000000"/>
        </w:rPr>
        <w:t xml:space="preserve"> :</w:t>
      </w:r>
      <w:proofErr w:type="gramEnd"/>
      <w:r w:rsidRPr="000E3BB5">
        <w:rPr>
          <w:rFonts w:ascii="Times New Roman" w:hAnsi="Times New Roman"/>
          <w:color w:val="000000"/>
        </w:rPr>
        <w:t xml:space="preserve"> </w:t>
      </w:r>
      <w:proofErr w:type="spellStart"/>
      <w:r w:rsidRPr="000E3BB5">
        <w:rPr>
          <w:rFonts w:ascii="Times New Roman" w:hAnsi="Times New Roman"/>
          <w:color w:val="000000"/>
        </w:rPr>
        <w:t>Баласс</w:t>
      </w:r>
      <w:proofErr w:type="spellEnd"/>
      <w:r w:rsidRPr="000E3BB5">
        <w:rPr>
          <w:rFonts w:ascii="Times New Roman" w:hAnsi="Times New Roman"/>
          <w:color w:val="000000"/>
        </w:rPr>
        <w:t xml:space="preserve"> : Школьный </w:t>
      </w:r>
      <w:r w:rsidRPr="000E3BB5">
        <w:rPr>
          <w:rFonts w:ascii="Times New Roman" w:hAnsi="Times New Roman"/>
          <w:color w:val="000000"/>
        </w:rPr>
        <w:lastRenderedPageBreak/>
        <w:t xml:space="preserve">дом, 2013. Рабочая тетрадь к учебнику «Окружающий мир» </w:t>
      </w:r>
      <w:proofErr w:type="gramStart"/>
      <w:r w:rsidRPr="000E3BB5">
        <w:rPr>
          <w:rFonts w:ascii="Times New Roman" w:hAnsi="Times New Roman"/>
          <w:color w:val="000000"/>
        </w:rPr>
        <w:t xml:space="preserve">( </w:t>
      </w:r>
      <w:proofErr w:type="gramEnd"/>
      <w:r w:rsidRPr="000E3BB5">
        <w:rPr>
          <w:rFonts w:ascii="Times New Roman" w:hAnsi="Times New Roman"/>
          <w:color w:val="000000"/>
        </w:rPr>
        <w:t xml:space="preserve">«Мое Отечество») – М.: </w:t>
      </w:r>
      <w:proofErr w:type="spellStart"/>
      <w:r w:rsidRPr="000E3BB5">
        <w:rPr>
          <w:rFonts w:ascii="Times New Roman" w:hAnsi="Times New Roman"/>
          <w:color w:val="000000"/>
        </w:rPr>
        <w:t>Баласс</w:t>
      </w:r>
      <w:proofErr w:type="spellEnd"/>
      <w:r w:rsidRPr="000E3BB5">
        <w:rPr>
          <w:rFonts w:ascii="Times New Roman" w:hAnsi="Times New Roman"/>
          <w:color w:val="000000"/>
        </w:rPr>
        <w:t>: Школьный дом, 2011.</w:t>
      </w:r>
    </w:p>
    <w:p w:rsidR="000E3BB5" w:rsidRPr="000E3BB5" w:rsidRDefault="000E3BB5" w:rsidP="000E3B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3BB5" w:rsidRPr="000E3BB5" w:rsidRDefault="000E3BB5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E3BB5" w:rsidRPr="000E3BB5" w:rsidRDefault="000E3BB5" w:rsidP="000E3BB5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рабочей программы по изобразительному искусству (3 класс)</w:t>
      </w:r>
    </w:p>
    <w:p w:rsidR="000E3BB5" w:rsidRPr="000E3BB5" w:rsidRDefault="000E3BB5" w:rsidP="000E3BB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0E3BB5" w:rsidRPr="000E3BB5" w:rsidRDefault="000E3BB5" w:rsidP="000E3BB5">
      <w:pPr>
        <w:pStyle w:val="a5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0E3BB5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«Изобразительное искусство» разработана на основе Федерального госу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0E3BB5"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0E3BB5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3BB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E3BB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«Изобразительное искусство» (авторы:</w:t>
      </w:r>
      <w:proofErr w:type="gramEnd"/>
      <w:r w:rsidRPr="000E3BB5">
        <w:rPr>
          <w:rFonts w:ascii="Times New Roman" w:hAnsi="Times New Roman" w:cs="Times New Roman"/>
          <w:sz w:val="24"/>
          <w:szCs w:val="24"/>
        </w:rPr>
        <w:t xml:space="preserve"> </w:t>
      </w:r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О.А. </w:t>
      </w:r>
      <w:proofErr w:type="spellStart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Куревина</w:t>
      </w:r>
      <w:proofErr w:type="spellEnd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, Е.Д.</w:t>
      </w:r>
      <w:r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Ковалевская,</w:t>
      </w:r>
      <w:r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являющейся составной частью Образовательной системы «школа 2100».)</w:t>
      </w:r>
      <w:proofErr w:type="gramEnd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Данный</w:t>
      </w:r>
      <w:proofErr w:type="gramEnd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УМК в полной мере реализует принципы </w:t>
      </w:r>
      <w:proofErr w:type="spellStart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0E3BB5">
        <w:rPr>
          <w:rStyle w:val="c1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подхода.</w:t>
      </w:r>
    </w:p>
    <w:p w:rsidR="000E3BB5" w:rsidRPr="000E3BB5" w:rsidRDefault="000E3BB5" w:rsidP="000E3BB5">
      <w:pPr>
        <w:pStyle w:val="9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E3BB5" w:rsidRPr="000E3BB5" w:rsidRDefault="000E3BB5" w:rsidP="000E3BB5">
      <w:pPr>
        <w:spacing w:before="14" w:line="240" w:lineRule="auto"/>
        <w:ind w:left="360"/>
        <w:rPr>
          <w:rFonts w:ascii="Times New Roman" w:hAnsi="Times New Roman" w:cs="Times New Roman"/>
          <w:color w:val="363435"/>
          <w:sz w:val="24"/>
          <w:szCs w:val="24"/>
        </w:rPr>
      </w:pPr>
      <w:r w:rsidRPr="000E3BB5">
        <w:rPr>
          <w:rFonts w:ascii="Times New Roman" w:hAnsi="Times New Roman" w:cs="Times New Roman"/>
          <w:color w:val="363435"/>
          <w:sz w:val="24"/>
          <w:szCs w:val="24"/>
        </w:rPr>
        <w:t>Воспитание культуры личности, формирование интереса к искусству как части               формирование эм</w:t>
      </w:r>
      <w:r>
        <w:rPr>
          <w:rFonts w:ascii="Times New Roman" w:hAnsi="Times New Roman" w:cs="Times New Roman"/>
          <w:color w:val="363435"/>
          <w:sz w:val="24"/>
          <w:szCs w:val="24"/>
        </w:rPr>
        <w:t>оционального и осознанного отно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шения к миру – важнейшие линии   развития личности ученика средствами курса изобразительного искусства.</w:t>
      </w:r>
    </w:p>
    <w:p w:rsidR="000E3BB5" w:rsidRPr="000E3BB5" w:rsidRDefault="000E3BB5" w:rsidP="000E3BB5">
      <w:pPr>
        <w:pStyle w:val="a5"/>
        <w:spacing w:before="14" w:line="240" w:lineRule="auto"/>
        <w:rPr>
          <w:rFonts w:ascii="Times New Roman" w:hAnsi="Times New Roman" w:cs="Times New Roman"/>
          <w:color w:val="363435"/>
          <w:sz w:val="24"/>
          <w:szCs w:val="24"/>
        </w:rPr>
      </w:pPr>
      <w:r w:rsidRPr="000E3BB5">
        <w:rPr>
          <w:rFonts w:ascii="Times New Roman" w:hAnsi="Times New Roman" w:cs="Times New Roman"/>
          <w:color w:val="363435"/>
          <w:sz w:val="24"/>
          <w:szCs w:val="24"/>
        </w:rPr>
        <w:t>Благодаря  развитию современных информационных технологий современные школьники  по  сравнению с детьми пятнадцат</w:t>
      </w:r>
      <w:proofErr w:type="gramStart"/>
      <w:r w:rsidRPr="000E3BB5">
        <w:rPr>
          <w:rFonts w:ascii="Times New Roman" w:hAnsi="Times New Roman" w:cs="Times New Roman"/>
          <w:color w:val="363435"/>
          <w:sz w:val="24"/>
          <w:szCs w:val="24"/>
        </w:rPr>
        <w:t>и-</w:t>
      </w:r>
      <w:proofErr w:type="gramEnd"/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 двадцатилетней  давности гораз</w:t>
      </w:r>
      <w:r>
        <w:rPr>
          <w:rFonts w:ascii="Times New Roman" w:hAnsi="Times New Roman" w:cs="Times New Roman"/>
          <w:color w:val="363435"/>
          <w:sz w:val="24"/>
          <w:szCs w:val="24"/>
        </w:rPr>
        <w:t>до больше информированы,  рацио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нальнее и логичнее мыслят, но в то </w:t>
      </w:r>
      <w:r>
        <w:rPr>
          <w:rFonts w:ascii="Times New Roman" w:hAnsi="Times New Roman" w:cs="Times New Roman"/>
          <w:color w:val="363435"/>
          <w:sz w:val="24"/>
          <w:szCs w:val="24"/>
        </w:rPr>
        <w:t>же  время у многих из них  суще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ствуют проблемы с эмоционально-образным мышлением и восприятием  красоты мира.</w:t>
      </w:r>
    </w:p>
    <w:p w:rsidR="000E3BB5" w:rsidRPr="000E3BB5" w:rsidRDefault="000E3BB5" w:rsidP="000E3BB5">
      <w:pPr>
        <w:pStyle w:val="a5"/>
        <w:spacing w:before="14" w:line="240" w:lineRule="auto"/>
        <w:rPr>
          <w:rFonts w:ascii="Times New Roman" w:hAnsi="Times New Roman" w:cs="Times New Roman"/>
          <w:color w:val="363435"/>
          <w:sz w:val="24"/>
          <w:szCs w:val="24"/>
        </w:rPr>
      </w:pP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Перед  педагогом встаёт </w:t>
      </w:r>
      <w:proofErr w:type="gramStart"/>
      <w:r w:rsidRPr="000E3BB5">
        <w:rPr>
          <w:rFonts w:ascii="Times New Roman" w:hAnsi="Times New Roman" w:cs="Times New Roman"/>
          <w:color w:val="363435"/>
          <w:sz w:val="24"/>
          <w:szCs w:val="24"/>
        </w:rPr>
        <w:t>трудная</w:t>
      </w:r>
      <w:proofErr w:type="gramEnd"/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 построит   таким образом,  чтобы, с одной  стороны, научить детей  эмоционально воспринимать  произведения искусства, уметь  выражать свои чувства, а с другой – обеспечить усвоение необходимых знаний и умений.</w:t>
      </w:r>
    </w:p>
    <w:p w:rsidR="000E3BB5" w:rsidRPr="000E3BB5" w:rsidRDefault="000E3BB5" w:rsidP="000E3BB5">
      <w:pPr>
        <w:pStyle w:val="a5"/>
        <w:widowControl w:val="0"/>
        <w:numPr>
          <w:ilvl w:val="0"/>
          <w:numId w:val="4"/>
        </w:numPr>
        <w:autoSpaceDE w:val="0"/>
        <w:autoSpaceDN w:val="0"/>
        <w:bidi/>
        <w:adjustRightInd w:val="0"/>
        <w:spacing w:line="240" w:lineRule="auto"/>
        <w:ind w:right="2605"/>
        <w:rPr>
          <w:rFonts w:ascii="Times New Roman" w:hAnsi="Times New Roman" w:cs="Times New Roman"/>
          <w:color w:val="363435"/>
          <w:sz w:val="24"/>
          <w:szCs w:val="24"/>
        </w:rPr>
      </w:pPr>
    </w:p>
    <w:p w:rsidR="000E3BB5" w:rsidRPr="000E3BB5" w:rsidRDefault="000E3BB5" w:rsidP="000E3BB5">
      <w:pPr>
        <w:pStyle w:val="2"/>
        <w:keepNext w:val="0"/>
        <w:keepLines w:val="0"/>
        <w:numPr>
          <w:ilvl w:val="0"/>
          <w:numId w:val="16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3BB5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</w:p>
    <w:p w:rsidR="000E3BB5" w:rsidRPr="000E3BB5" w:rsidRDefault="000E3BB5" w:rsidP="000E3BB5">
      <w:pPr>
        <w:widowControl w:val="0"/>
        <w:autoSpaceDE w:val="0"/>
        <w:autoSpaceDN w:val="0"/>
        <w:adjustRightInd w:val="0"/>
        <w:spacing w:line="240" w:lineRule="auto"/>
        <w:ind w:left="360" w:right="112"/>
        <w:rPr>
          <w:rFonts w:ascii="Times New Roman" w:hAnsi="Times New Roman" w:cs="Times New Roman"/>
          <w:color w:val="000000"/>
          <w:sz w:val="24"/>
          <w:szCs w:val="24"/>
        </w:rPr>
      </w:pPr>
      <w:r w:rsidRPr="000E3BB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0E3BB5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0E3BB5">
        <w:rPr>
          <w:rFonts w:ascii="Times New Roman" w:hAnsi="Times New Roman" w:cs="Times New Roman"/>
          <w:color w:val="363435"/>
          <w:spacing w:val="-25"/>
          <w:w w:val="11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0E3BB5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базисным</w:t>
      </w:r>
      <w:r w:rsidRPr="000E3BB5">
        <w:rPr>
          <w:rFonts w:ascii="Times New Roman" w:hAnsi="Times New Roman" w:cs="Times New Roman"/>
          <w:color w:val="363435"/>
          <w:spacing w:val="-7"/>
          <w:w w:val="11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учебным</w:t>
      </w:r>
      <w:r w:rsidRPr="000E3BB5">
        <w:rPr>
          <w:rFonts w:ascii="Times New Roman" w:hAnsi="Times New Roman" w:cs="Times New Roman"/>
          <w:color w:val="363435"/>
          <w:spacing w:val="-25"/>
          <w:w w:val="11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планом</w:t>
      </w:r>
      <w:r w:rsidRPr="000E3BB5">
        <w:rPr>
          <w:rFonts w:ascii="Times New Roman" w:hAnsi="Times New Roman" w:cs="Times New Roman"/>
          <w:color w:val="363435"/>
          <w:spacing w:val="-11"/>
          <w:w w:val="11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курс</w:t>
      </w:r>
      <w:r w:rsidRPr="000E3BB5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«Изобразительное </w:t>
      </w:r>
      <w:r w:rsidRPr="000E3BB5">
        <w:rPr>
          <w:rFonts w:ascii="Times New Roman" w:hAnsi="Times New Roman" w:cs="Times New Roman"/>
          <w:color w:val="363435"/>
          <w:w w:val="113"/>
          <w:sz w:val="24"/>
          <w:szCs w:val="24"/>
        </w:rPr>
        <w:t>искусство» изучается</w:t>
      </w:r>
      <w:r w:rsidRPr="000E3BB5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0E3BB5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3-й </w:t>
      </w:r>
      <w:r w:rsidRPr="000E3BB5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5"/>
          <w:sz w:val="24"/>
          <w:szCs w:val="24"/>
        </w:rPr>
        <w:t>классе</w:t>
      </w:r>
      <w:r w:rsidRPr="000E3BB5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0E3BB5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0"/>
          <w:sz w:val="24"/>
          <w:szCs w:val="24"/>
        </w:rPr>
        <w:t>одному</w:t>
      </w:r>
      <w:r w:rsidRPr="000E3BB5">
        <w:rPr>
          <w:rFonts w:ascii="Times New Roman" w:hAnsi="Times New Roman" w:cs="Times New Roman"/>
          <w:color w:val="363435"/>
          <w:spacing w:val="12"/>
          <w:w w:val="11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часу </w:t>
      </w:r>
      <w:r w:rsidRPr="000E3BB5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0E3BB5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неделю.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Общий </w:t>
      </w:r>
      <w:r w:rsidRPr="000E3BB5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0E3BB5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учебного</w:t>
      </w:r>
      <w:r w:rsidRPr="000E3BB5">
        <w:rPr>
          <w:rFonts w:ascii="Times New Roman" w:hAnsi="Times New Roman" w:cs="Times New Roman"/>
          <w:color w:val="363435"/>
          <w:spacing w:val="-22"/>
          <w:w w:val="11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времени</w:t>
      </w:r>
      <w:r w:rsidRPr="000E3BB5">
        <w:rPr>
          <w:rFonts w:ascii="Times New Roman" w:hAnsi="Times New Roman" w:cs="Times New Roman"/>
          <w:color w:val="363435"/>
          <w:spacing w:val="3"/>
          <w:w w:val="111"/>
          <w:sz w:val="24"/>
          <w:szCs w:val="24"/>
        </w:rPr>
        <w:t xml:space="preserve"> </w:t>
      </w:r>
      <w:proofErr w:type="spellStart"/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>составляе</w:t>
      </w:r>
      <w:proofErr w:type="spellEnd"/>
      <w:r w:rsidRPr="000E3BB5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 34</w:t>
      </w:r>
      <w:r w:rsidRPr="000E3BB5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13"/>
          <w:sz w:val="24"/>
          <w:szCs w:val="24"/>
        </w:rPr>
        <w:t>часа в год (1час в неделю).</w:t>
      </w:r>
    </w:p>
    <w:p w:rsidR="000E3BB5" w:rsidRPr="000E3BB5" w:rsidRDefault="000E3BB5" w:rsidP="000E3BB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BB5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0E3BB5" w:rsidRPr="000E3BB5" w:rsidRDefault="000E3BB5" w:rsidP="000E3BB5">
      <w:pPr>
        <w:pStyle w:val="a5"/>
        <w:widowControl w:val="0"/>
        <w:autoSpaceDE w:val="0"/>
        <w:autoSpaceDN w:val="0"/>
        <w:adjustRightInd w:val="0"/>
        <w:spacing w:line="240" w:lineRule="auto"/>
        <w:ind w:right="108"/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</w:pP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О.А</w:t>
      </w:r>
      <w:r w:rsidRPr="000E3BB5">
        <w:rPr>
          <w:rFonts w:ascii="Times New Roman" w:hAnsi="Times New Roman" w:cs="Times New Roman"/>
          <w:iCs/>
          <w:color w:val="363435"/>
          <w:sz w:val="24"/>
          <w:szCs w:val="24"/>
        </w:rPr>
        <w:t xml:space="preserve">. </w:t>
      </w:r>
      <w:r w:rsidRPr="000E3BB5">
        <w:rPr>
          <w:rFonts w:ascii="Times New Roman" w:hAnsi="Times New Roman" w:cs="Times New Roman"/>
          <w:iCs/>
          <w:color w:val="363435"/>
          <w:spacing w:val="33"/>
          <w:sz w:val="24"/>
          <w:szCs w:val="24"/>
        </w:rPr>
        <w:t xml:space="preserve"> </w:t>
      </w:r>
      <w:proofErr w:type="spellStart"/>
      <w:r w:rsidRPr="000E3BB5">
        <w:rPr>
          <w:rFonts w:ascii="Times New Roman" w:hAnsi="Times New Roman" w:cs="Times New Roman"/>
          <w:iCs/>
          <w:color w:val="363435"/>
          <w:spacing w:val="5"/>
          <w:w w:val="115"/>
          <w:sz w:val="24"/>
          <w:szCs w:val="24"/>
        </w:rPr>
        <w:t>Куревина</w:t>
      </w:r>
      <w:proofErr w:type="spellEnd"/>
      <w:r w:rsidRPr="000E3BB5">
        <w:rPr>
          <w:rFonts w:ascii="Times New Roman" w:hAnsi="Times New Roman" w:cs="Times New Roman"/>
          <w:iCs/>
          <w:color w:val="363435"/>
          <w:w w:val="115"/>
          <w:sz w:val="24"/>
          <w:szCs w:val="24"/>
        </w:rPr>
        <w:t xml:space="preserve">, </w:t>
      </w:r>
      <w:r w:rsidRPr="000E3BB5">
        <w:rPr>
          <w:rFonts w:ascii="Times New Roman" w:hAnsi="Times New Roman" w:cs="Times New Roman"/>
          <w:iCs/>
          <w:color w:val="363435"/>
          <w:spacing w:val="13"/>
          <w:w w:val="115"/>
          <w:sz w:val="24"/>
          <w:szCs w:val="24"/>
        </w:rPr>
        <w:t xml:space="preserve"> </w:t>
      </w:r>
      <w:proofErr w:type="spellStart"/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Е.Д.Ковалевская</w:t>
      </w:r>
      <w:proofErr w:type="spellEnd"/>
      <w:r w:rsidRPr="000E3BB5">
        <w:rPr>
          <w:rFonts w:ascii="Times New Roman" w:hAnsi="Times New Roman" w:cs="Times New Roman"/>
          <w:iCs/>
          <w:color w:val="363435"/>
          <w:w w:val="114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iCs/>
          <w:color w:val="363435"/>
          <w:spacing w:val="32"/>
          <w:w w:val="114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«Изобразительное искусство</w:t>
      </w:r>
      <w:r w:rsidRPr="000E3BB5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» </w:t>
      </w:r>
      <w:r w:rsidRPr="000E3BB5">
        <w:rPr>
          <w:rFonts w:ascii="Times New Roman" w:hAnsi="Times New Roman" w:cs="Times New Roman"/>
          <w:color w:val="363435"/>
          <w:spacing w:val="3"/>
          <w:w w:val="114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(Разноцветный мир</w:t>
      </w:r>
      <w:r w:rsidRPr="000E3BB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)</w:t>
      </w:r>
      <w:r w:rsidRPr="000E3BB5">
        <w:rPr>
          <w:rFonts w:ascii="Times New Roman" w:hAnsi="Times New Roman" w:cs="Times New Roman"/>
          <w:color w:val="363435"/>
          <w:w w:val="110"/>
          <w:sz w:val="24"/>
          <w:szCs w:val="24"/>
        </w:rPr>
        <w:t>.</w:t>
      </w:r>
      <w:r w:rsidRPr="000E3BB5">
        <w:rPr>
          <w:rFonts w:ascii="Times New Roman" w:hAnsi="Times New Roman" w:cs="Times New Roman"/>
          <w:color w:val="363435"/>
          <w:spacing w:val="2"/>
          <w:w w:val="11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Учебник</w:t>
      </w:r>
      <w:r w:rsidRPr="000E3BB5">
        <w:rPr>
          <w:rFonts w:ascii="Times New Roman" w:hAnsi="Times New Roman" w:cs="Times New Roman"/>
          <w:color w:val="363435"/>
          <w:spacing w:val="30"/>
          <w:w w:val="11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0E3BB5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sz w:val="24"/>
          <w:szCs w:val="24"/>
        </w:rPr>
        <w:t>3-г</w:t>
      </w:r>
      <w:r w:rsidRPr="000E3BB5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0E3BB5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класса;</w:t>
      </w:r>
    </w:p>
    <w:p w:rsidR="000E3BB5" w:rsidRPr="000E3BB5" w:rsidRDefault="000E3BB5" w:rsidP="000E3BB5">
      <w:pPr>
        <w:pStyle w:val="a5"/>
        <w:widowControl w:val="0"/>
        <w:autoSpaceDE w:val="0"/>
        <w:autoSpaceDN w:val="0"/>
        <w:adjustRightInd w:val="0"/>
        <w:spacing w:line="240" w:lineRule="auto"/>
        <w:ind w:right="108"/>
        <w:rPr>
          <w:rFonts w:ascii="Times New Roman" w:hAnsi="Times New Roman" w:cs="Times New Roman"/>
          <w:color w:val="000000"/>
          <w:sz w:val="24"/>
          <w:szCs w:val="24"/>
        </w:rPr>
      </w:pPr>
    </w:p>
    <w:p w:rsidR="000E3BB5" w:rsidRPr="000E3BB5" w:rsidRDefault="000E3BB5" w:rsidP="000E3BB5">
      <w:pPr>
        <w:pStyle w:val="a5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3BB5">
        <w:rPr>
          <w:rFonts w:ascii="Times New Roman" w:hAnsi="Times New Roman" w:cs="Times New Roman"/>
          <w:color w:val="363435"/>
          <w:w w:val="131"/>
          <w:sz w:val="24"/>
          <w:szCs w:val="24"/>
        </w:rPr>
        <w:t>О.А.Куревина</w:t>
      </w:r>
      <w:proofErr w:type="spellEnd"/>
      <w:r w:rsidRPr="000E3BB5">
        <w:rPr>
          <w:rFonts w:ascii="Times New Roman" w:hAnsi="Times New Roman" w:cs="Times New Roman"/>
          <w:color w:val="363435"/>
          <w:w w:val="131"/>
          <w:sz w:val="24"/>
          <w:szCs w:val="24"/>
        </w:rPr>
        <w:t>,</w:t>
      </w:r>
      <w:r w:rsidRPr="000E3BB5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iCs/>
          <w:color w:val="363435"/>
          <w:spacing w:val="4"/>
          <w:sz w:val="24"/>
          <w:szCs w:val="24"/>
        </w:rPr>
        <w:t>Е.Д</w:t>
      </w:r>
      <w:r w:rsidRPr="000E3BB5">
        <w:rPr>
          <w:rFonts w:ascii="Times New Roman" w:hAnsi="Times New Roman" w:cs="Times New Roman"/>
          <w:iCs/>
          <w:color w:val="363435"/>
          <w:sz w:val="24"/>
          <w:szCs w:val="24"/>
        </w:rPr>
        <w:t>.</w:t>
      </w:r>
      <w:r w:rsidRPr="000E3BB5">
        <w:rPr>
          <w:rFonts w:ascii="Times New Roman" w:hAnsi="Times New Roman" w:cs="Times New Roman"/>
          <w:iCs/>
          <w:color w:val="363435"/>
          <w:spacing w:val="7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iCs/>
          <w:color w:val="363435"/>
          <w:spacing w:val="4"/>
          <w:w w:val="116"/>
          <w:sz w:val="24"/>
          <w:szCs w:val="24"/>
        </w:rPr>
        <w:t>Ковалевская</w:t>
      </w:r>
      <w:r w:rsidRPr="000E3BB5">
        <w:rPr>
          <w:rFonts w:ascii="Times New Roman" w:hAnsi="Times New Roman" w:cs="Times New Roman"/>
          <w:iCs/>
          <w:color w:val="363435"/>
          <w:w w:val="116"/>
          <w:sz w:val="24"/>
          <w:szCs w:val="24"/>
        </w:rPr>
        <w:t>,</w:t>
      </w:r>
      <w:r w:rsidRPr="000E3BB5">
        <w:rPr>
          <w:rFonts w:ascii="Times New Roman" w:hAnsi="Times New Roman" w:cs="Times New Roman"/>
          <w:iCs/>
          <w:color w:val="363435"/>
          <w:spacing w:val="-32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«</w:t>
      </w:r>
      <w:r w:rsidRPr="000E3BB5">
        <w:rPr>
          <w:rFonts w:ascii="Times New Roman" w:hAnsi="Times New Roman" w:cs="Times New Roman"/>
          <w:color w:val="363435"/>
          <w:spacing w:val="4"/>
          <w:w w:val="123"/>
          <w:sz w:val="24"/>
          <w:szCs w:val="24"/>
        </w:rPr>
        <w:t>Р</w:t>
      </w:r>
      <w:r w:rsidRPr="000E3BB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0E3BB5">
        <w:rPr>
          <w:rFonts w:ascii="Times New Roman" w:hAnsi="Times New Roman" w:cs="Times New Roman"/>
          <w:color w:val="363435"/>
          <w:spacing w:val="4"/>
          <w:w w:val="101"/>
          <w:sz w:val="24"/>
          <w:szCs w:val="24"/>
        </w:rPr>
        <w:t>б</w:t>
      </w:r>
      <w:r w:rsidRPr="000E3BB5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0E3BB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</w:t>
      </w:r>
      <w:r w:rsidRPr="000E3BB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0E3BB5">
        <w:rPr>
          <w:rFonts w:ascii="Times New Roman" w:hAnsi="Times New Roman" w:cs="Times New Roman"/>
          <w:color w:val="363435"/>
          <w:w w:val="129"/>
          <w:sz w:val="24"/>
          <w:szCs w:val="24"/>
        </w:rPr>
        <w:t>я</w:t>
      </w:r>
      <w:r w:rsidRPr="000E3BB5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0E3BB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0E3BB5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0E3BB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р</w:t>
      </w:r>
      <w:r w:rsidRPr="000E3BB5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0E3BB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д</w:t>
      </w:r>
      <w:r w:rsidRPr="000E3BB5">
        <w:rPr>
          <w:rFonts w:ascii="Times New Roman" w:hAnsi="Times New Roman" w:cs="Times New Roman"/>
          <w:color w:val="363435"/>
          <w:w w:val="114"/>
          <w:sz w:val="24"/>
          <w:szCs w:val="24"/>
        </w:rPr>
        <w:t>ь</w:t>
      </w:r>
      <w:r w:rsidRPr="000E3BB5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w w:val="128"/>
          <w:sz w:val="24"/>
          <w:szCs w:val="24"/>
        </w:rPr>
        <w:t>к</w:t>
      </w:r>
      <w:r w:rsidRPr="000E3BB5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</w:t>
      </w:r>
      <w:r w:rsidRPr="000E3BB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</w:t>
      </w:r>
      <w:r w:rsidRPr="000E3BB5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0E3BB5">
        <w:rPr>
          <w:rFonts w:ascii="Times New Roman" w:hAnsi="Times New Roman" w:cs="Times New Roman"/>
          <w:color w:val="363435"/>
          <w:spacing w:val="4"/>
          <w:w w:val="101"/>
          <w:sz w:val="24"/>
          <w:szCs w:val="24"/>
        </w:rPr>
        <w:t>б</w:t>
      </w:r>
      <w:r w:rsidRPr="000E3BB5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0E3BB5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0E3BB5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0E3BB5">
        <w:rPr>
          <w:rFonts w:ascii="Times New Roman" w:hAnsi="Times New Roman" w:cs="Times New Roman"/>
          <w:color w:val="363435"/>
          <w:w w:val="112"/>
          <w:sz w:val="24"/>
          <w:szCs w:val="24"/>
        </w:rPr>
        <w:t>у</w:t>
      </w:r>
      <w:r w:rsidRPr="000E3BB5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0E3BB5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«</w:t>
      </w:r>
      <w:r w:rsidRPr="000E3BB5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Изобразительное искусство</w:t>
      </w:r>
      <w:r w:rsidRPr="000E3BB5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"</w:t>
      </w:r>
      <w:r w:rsidRPr="000E3BB5">
        <w:rPr>
          <w:rFonts w:ascii="Times New Roman" w:hAnsi="Times New Roman" w:cs="Times New Roman"/>
          <w:color w:val="363435"/>
          <w:w w:val="115"/>
          <w:sz w:val="24"/>
          <w:szCs w:val="24"/>
        </w:rPr>
        <w:t>» для 3 класса.</w:t>
      </w:r>
    </w:p>
    <w:p w:rsidR="000E3BB5" w:rsidRPr="000E3BB5" w:rsidRDefault="000E3BB5" w:rsidP="000E3BB5">
      <w:pPr>
        <w:pStyle w:val="c116c0"/>
        <w:spacing w:before="0" w:beforeAutospacing="0" w:after="0" w:afterAutospacing="0"/>
        <w:ind w:left="720"/>
        <w:rPr>
          <w:rStyle w:val="c1"/>
          <w:color w:val="000000"/>
        </w:rPr>
      </w:pPr>
      <w:r w:rsidRPr="000E3BB5">
        <w:rPr>
          <w:rStyle w:val="c1"/>
          <w:color w:val="000000"/>
        </w:rPr>
        <w:t xml:space="preserve">Авторы О.А. </w:t>
      </w:r>
      <w:proofErr w:type="spellStart"/>
      <w:r w:rsidRPr="000E3BB5">
        <w:rPr>
          <w:rStyle w:val="c1"/>
          <w:color w:val="000000"/>
        </w:rPr>
        <w:t>Куревина</w:t>
      </w:r>
      <w:proofErr w:type="spellEnd"/>
      <w:r w:rsidRPr="000E3BB5">
        <w:rPr>
          <w:rStyle w:val="c1"/>
          <w:color w:val="000000"/>
        </w:rPr>
        <w:t>, Е.Д. Ковалевская  (Москва  «</w:t>
      </w:r>
      <w:proofErr w:type="spellStart"/>
      <w:r w:rsidRPr="000E3BB5">
        <w:rPr>
          <w:rStyle w:val="c1"/>
          <w:color w:val="000000"/>
        </w:rPr>
        <w:t>Баласс</w:t>
      </w:r>
      <w:proofErr w:type="spellEnd"/>
      <w:r w:rsidRPr="000E3BB5">
        <w:rPr>
          <w:rStyle w:val="c1"/>
          <w:color w:val="000000"/>
        </w:rPr>
        <w:t>» 2013 г.)</w:t>
      </w:r>
    </w:p>
    <w:p w:rsidR="000E3BB5" w:rsidRPr="000E3BB5" w:rsidRDefault="000E3BB5" w:rsidP="000E3BB5">
      <w:pPr>
        <w:pStyle w:val="c116c0"/>
        <w:spacing w:before="0" w:beforeAutospacing="0" w:after="0" w:afterAutospacing="0"/>
        <w:ind w:left="720"/>
        <w:rPr>
          <w:rStyle w:val="c1"/>
          <w:color w:val="000000"/>
        </w:rPr>
      </w:pPr>
    </w:p>
    <w:p w:rsidR="000E3BB5" w:rsidRPr="000E3BB5" w:rsidRDefault="000E3BB5" w:rsidP="000E3BB5">
      <w:pPr>
        <w:pStyle w:val="c116c0"/>
        <w:spacing w:before="0" w:beforeAutospacing="0" w:after="0" w:afterAutospacing="0"/>
        <w:ind w:left="720"/>
        <w:rPr>
          <w:rStyle w:val="c1"/>
          <w:color w:val="000000"/>
        </w:rPr>
      </w:pPr>
    </w:p>
    <w:p w:rsidR="000E3BB5" w:rsidRPr="000E3BB5" w:rsidRDefault="000E3BB5" w:rsidP="000E3BB5">
      <w:pPr>
        <w:pStyle w:val="c116c0"/>
        <w:spacing w:before="0" w:beforeAutospacing="0" w:after="0" w:afterAutospacing="0"/>
        <w:ind w:left="720"/>
        <w:rPr>
          <w:rStyle w:val="c1"/>
          <w:color w:val="000000"/>
        </w:rPr>
      </w:pPr>
    </w:p>
    <w:p w:rsidR="000E3BB5" w:rsidRPr="000E3BB5" w:rsidRDefault="000E3BB5" w:rsidP="000E3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3BB5" w:rsidRPr="000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24FE2"/>
    <w:multiLevelType w:val="hybridMultilevel"/>
    <w:tmpl w:val="4B36CB5C"/>
    <w:lvl w:ilvl="0" w:tplc="9CECA5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1667E"/>
    <w:multiLevelType w:val="hybridMultilevel"/>
    <w:tmpl w:val="F39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A12"/>
    <w:multiLevelType w:val="hybridMultilevel"/>
    <w:tmpl w:val="5C70A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C430B"/>
    <w:multiLevelType w:val="hybridMultilevel"/>
    <w:tmpl w:val="FAAC395E"/>
    <w:lvl w:ilvl="0" w:tplc="D122A8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6B1C"/>
    <w:multiLevelType w:val="hybridMultilevel"/>
    <w:tmpl w:val="586C9E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32ED"/>
    <w:multiLevelType w:val="hybridMultilevel"/>
    <w:tmpl w:val="532C11F4"/>
    <w:lvl w:ilvl="0" w:tplc="FD9838F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95341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F2FD6"/>
    <w:multiLevelType w:val="hybridMultilevel"/>
    <w:tmpl w:val="C8D294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5409A"/>
    <w:multiLevelType w:val="hybridMultilevel"/>
    <w:tmpl w:val="7F02EA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70DD6"/>
    <w:multiLevelType w:val="hybridMultilevel"/>
    <w:tmpl w:val="83D4E2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81469"/>
    <w:multiLevelType w:val="hybridMultilevel"/>
    <w:tmpl w:val="B98A7F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A4179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62D6654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14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6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8C"/>
    <w:rsid w:val="00021BAF"/>
    <w:rsid w:val="000338C1"/>
    <w:rsid w:val="00047536"/>
    <w:rsid w:val="00063A9C"/>
    <w:rsid w:val="00070D23"/>
    <w:rsid w:val="0007593C"/>
    <w:rsid w:val="00083467"/>
    <w:rsid w:val="000A495F"/>
    <w:rsid w:val="000C2BED"/>
    <w:rsid w:val="000E3BB5"/>
    <w:rsid w:val="000F6E4F"/>
    <w:rsid w:val="0011459B"/>
    <w:rsid w:val="001329F5"/>
    <w:rsid w:val="001436E3"/>
    <w:rsid w:val="0019194C"/>
    <w:rsid w:val="00195FDE"/>
    <w:rsid w:val="001C08B3"/>
    <w:rsid w:val="001C7302"/>
    <w:rsid w:val="001E1FAB"/>
    <w:rsid w:val="001E4120"/>
    <w:rsid w:val="001F55E1"/>
    <w:rsid w:val="0022781A"/>
    <w:rsid w:val="002318F3"/>
    <w:rsid w:val="00273321"/>
    <w:rsid w:val="002750A1"/>
    <w:rsid w:val="002973AD"/>
    <w:rsid w:val="002D2BE2"/>
    <w:rsid w:val="002F30A9"/>
    <w:rsid w:val="002F4FF8"/>
    <w:rsid w:val="0030580C"/>
    <w:rsid w:val="00324B59"/>
    <w:rsid w:val="00327BAF"/>
    <w:rsid w:val="00345777"/>
    <w:rsid w:val="00363572"/>
    <w:rsid w:val="00364AA4"/>
    <w:rsid w:val="0037537B"/>
    <w:rsid w:val="003900D7"/>
    <w:rsid w:val="00396176"/>
    <w:rsid w:val="003E0761"/>
    <w:rsid w:val="003E2F2B"/>
    <w:rsid w:val="003F6F51"/>
    <w:rsid w:val="00405597"/>
    <w:rsid w:val="004075D0"/>
    <w:rsid w:val="00410DE8"/>
    <w:rsid w:val="00414D61"/>
    <w:rsid w:val="00416E33"/>
    <w:rsid w:val="004362B2"/>
    <w:rsid w:val="00452315"/>
    <w:rsid w:val="004607D3"/>
    <w:rsid w:val="00485B77"/>
    <w:rsid w:val="004866BD"/>
    <w:rsid w:val="004909BE"/>
    <w:rsid w:val="004C7DB6"/>
    <w:rsid w:val="0051004D"/>
    <w:rsid w:val="0054698D"/>
    <w:rsid w:val="00547D8D"/>
    <w:rsid w:val="00555B85"/>
    <w:rsid w:val="00557470"/>
    <w:rsid w:val="00592B62"/>
    <w:rsid w:val="00595BBB"/>
    <w:rsid w:val="005A6CDF"/>
    <w:rsid w:val="005C1221"/>
    <w:rsid w:val="005E0D14"/>
    <w:rsid w:val="005F046D"/>
    <w:rsid w:val="0060163F"/>
    <w:rsid w:val="00605006"/>
    <w:rsid w:val="006053F8"/>
    <w:rsid w:val="00625436"/>
    <w:rsid w:val="00626FD6"/>
    <w:rsid w:val="00633E2F"/>
    <w:rsid w:val="00636F7F"/>
    <w:rsid w:val="0065183B"/>
    <w:rsid w:val="00666711"/>
    <w:rsid w:val="00685C08"/>
    <w:rsid w:val="006A1587"/>
    <w:rsid w:val="006C781E"/>
    <w:rsid w:val="006E3E87"/>
    <w:rsid w:val="006F2BF1"/>
    <w:rsid w:val="006F3A5B"/>
    <w:rsid w:val="007203E0"/>
    <w:rsid w:val="00723A83"/>
    <w:rsid w:val="0074594E"/>
    <w:rsid w:val="0075662F"/>
    <w:rsid w:val="007618E6"/>
    <w:rsid w:val="0076322D"/>
    <w:rsid w:val="00767FC9"/>
    <w:rsid w:val="0077710D"/>
    <w:rsid w:val="00790EE5"/>
    <w:rsid w:val="00794894"/>
    <w:rsid w:val="007B1054"/>
    <w:rsid w:val="007B1CBC"/>
    <w:rsid w:val="007E3B64"/>
    <w:rsid w:val="007E518C"/>
    <w:rsid w:val="008231E9"/>
    <w:rsid w:val="00826809"/>
    <w:rsid w:val="00837A1A"/>
    <w:rsid w:val="00843B27"/>
    <w:rsid w:val="00864D4A"/>
    <w:rsid w:val="00877BB5"/>
    <w:rsid w:val="00880816"/>
    <w:rsid w:val="008A04D9"/>
    <w:rsid w:val="008A12CE"/>
    <w:rsid w:val="008B79FA"/>
    <w:rsid w:val="008E0B97"/>
    <w:rsid w:val="00923C5C"/>
    <w:rsid w:val="00930B87"/>
    <w:rsid w:val="00953707"/>
    <w:rsid w:val="009649E4"/>
    <w:rsid w:val="00964C2F"/>
    <w:rsid w:val="00972AD6"/>
    <w:rsid w:val="009803B1"/>
    <w:rsid w:val="009A02D6"/>
    <w:rsid w:val="009A1B24"/>
    <w:rsid w:val="009A428B"/>
    <w:rsid w:val="009B4EBC"/>
    <w:rsid w:val="009D2E8A"/>
    <w:rsid w:val="009E3621"/>
    <w:rsid w:val="00A17741"/>
    <w:rsid w:val="00A3036D"/>
    <w:rsid w:val="00A332BD"/>
    <w:rsid w:val="00A36062"/>
    <w:rsid w:val="00A43F3F"/>
    <w:rsid w:val="00A4744C"/>
    <w:rsid w:val="00A632BB"/>
    <w:rsid w:val="00A82D05"/>
    <w:rsid w:val="00AB2259"/>
    <w:rsid w:val="00AC5F65"/>
    <w:rsid w:val="00B045B1"/>
    <w:rsid w:val="00B554F7"/>
    <w:rsid w:val="00B64DAC"/>
    <w:rsid w:val="00B80B63"/>
    <w:rsid w:val="00B928DB"/>
    <w:rsid w:val="00B955B7"/>
    <w:rsid w:val="00BA2E53"/>
    <w:rsid w:val="00BE70BB"/>
    <w:rsid w:val="00BE74AE"/>
    <w:rsid w:val="00C1203C"/>
    <w:rsid w:val="00C52B0C"/>
    <w:rsid w:val="00C61417"/>
    <w:rsid w:val="00CB2B43"/>
    <w:rsid w:val="00CD5C11"/>
    <w:rsid w:val="00CE3CA6"/>
    <w:rsid w:val="00CE63F9"/>
    <w:rsid w:val="00CF5CE7"/>
    <w:rsid w:val="00D23E77"/>
    <w:rsid w:val="00D26664"/>
    <w:rsid w:val="00D27114"/>
    <w:rsid w:val="00D32A1B"/>
    <w:rsid w:val="00D71833"/>
    <w:rsid w:val="00D934D0"/>
    <w:rsid w:val="00DB01F7"/>
    <w:rsid w:val="00DC4A00"/>
    <w:rsid w:val="00DD6974"/>
    <w:rsid w:val="00DE1662"/>
    <w:rsid w:val="00DE5554"/>
    <w:rsid w:val="00DF2AFA"/>
    <w:rsid w:val="00E25DC1"/>
    <w:rsid w:val="00E3736C"/>
    <w:rsid w:val="00E525DF"/>
    <w:rsid w:val="00E537E1"/>
    <w:rsid w:val="00E65483"/>
    <w:rsid w:val="00E7360D"/>
    <w:rsid w:val="00E83EA0"/>
    <w:rsid w:val="00EA3987"/>
    <w:rsid w:val="00EF03A7"/>
    <w:rsid w:val="00EF6ED0"/>
    <w:rsid w:val="00F11BF0"/>
    <w:rsid w:val="00F15C94"/>
    <w:rsid w:val="00F23A2A"/>
    <w:rsid w:val="00F5001E"/>
    <w:rsid w:val="00F51C0E"/>
    <w:rsid w:val="00F63BBE"/>
    <w:rsid w:val="00F70A25"/>
    <w:rsid w:val="00F80AAA"/>
    <w:rsid w:val="00FA4896"/>
    <w:rsid w:val="00FA58E7"/>
    <w:rsid w:val="00FE6A1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685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11 pt"/>
    <w:rsid w:val="00685C08"/>
    <w:rPr>
      <w:rFonts w:ascii="Times New Roman" w:eastAsia="Times New Roman" w:hAnsi="Times New Roman" w:cs="Times New Roman"/>
      <w:sz w:val="22"/>
      <w:szCs w:val="22"/>
      <w:shd w:val="clear" w:color="auto" w:fill="FFFFFF"/>
      <w:lang w:bidi="ar-SA"/>
    </w:rPr>
  </w:style>
  <w:style w:type="character" w:customStyle="1" w:styleId="a6">
    <w:name w:val="Основной текст_"/>
    <w:link w:val="11"/>
    <w:locked/>
    <w:rsid w:val="00685C0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685C08"/>
    <w:pPr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styleId="a7">
    <w:name w:val="Emphasis"/>
    <w:uiPriority w:val="20"/>
    <w:qFormat/>
    <w:rsid w:val="00CD5C11"/>
    <w:rPr>
      <w:i/>
      <w:iCs/>
    </w:rPr>
  </w:style>
  <w:style w:type="character" w:customStyle="1" w:styleId="c1">
    <w:name w:val="c1"/>
    <w:basedOn w:val="a0"/>
    <w:rsid w:val="00557470"/>
  </w:style>
  <w:style w:type="character" w:customStyle="1" w:styleId="c1c29">
    <w:name w:val="c1 c29"/>
    <w:basedOn w:val="a0"/>
    <w:rsid w:val="00557470"/>
  </w:style>
  <w:style w:type="paragraph" w:customStyle="1" w:styleId="c116c0">
    <w:name w:val="c116 c0"/>
    <w:basedOn w:val="a"/>
    <w:rsid w:val="000E3B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Style">
    <w:name w:val="Paragraph Style"/>
    <w:rsid w:val="00685C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11 pt"/>
    <w:rsid w:val="00685C08"/>
    <w:rPr>
      <w:rFonts w:ascii="Times New Roman" w:eastAsia="Times New Roman" w:hAnsi="Times New Roman" w:cs="Times New Roman"/>
      <w:sz w:val="22"/>
      <w:szCs w:val="22"/>
      <w:shd w:val="clear" w:color="auto" w:fill="FFFFFF"/>
      <w:lang w:bidi="ar-SA"/>
    </w:rPr>
  </w:style>
  <w:style w:type="character" w:customStyle="1" w:styleId="a6">
    <w:name w:val="Основной текст_"/>
    <w:link w:val="11"/>
    <w:locked/>
    <w:rsid w:val="00685C08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685C08"/>
    <w:pPr>
      <w:shd w:val="clear" w:color="auto" w:fill="FFFFFF"/>
      <w:spacing w:after="0" w:line="250" w:lineRule="exact"/>
      <w:jc w:val="both"/>
    </w:pPr>
    <w:rPr>
      <w:rFonts w:ascii="Century Schoolbook" w:eastAsia="Century Schoolbook" w:hAnsi="Century Schoolbook"/>
      <w:sz w:val="21"/>
      <w:szCs w:val="21"/>
      <w:shd w:val="clear" w:color="auto" w:fill="FFFFFF"/>
    </w:rPr>
  </w:style>
  <w:style w:type="character" w:styleId="a7">
    <w:name w:val="Emphasis"/>
    <w:uiPriority w:val="20"/>
    <w:qFormat/>
    <w:rsid w:val="00CD5C11"/>
    <w:rPr>
      <w:i/>
      <w:iCs/>
    </w:rPr>
  </w:style>
  <w:style w:type="character" w:customStyle="1" w:styleId="c1">
    <w:name w:val="c1"/>
    <w:basedOn w:val="a0"/>
    <w:rsid w:val="00557470"/>
  </w:style>
  <w:style w:type="character" w:customStyle="1" w:styleId="c1c29">
    <w:name w:val="c1 c29"/>
    <w:basedOn w:val="a0"/>
    <w:rsid w:val="00557470"/>
  </w:style>
  <w:style w:type="paragraph" w:customStyle="1" w:styleId="c116c0">
    <w:name w:val="c116 c0"/>
    <w:basedOn w:val="a"/>
    <w:rsid w:val="000E3B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2016-01-19T18:03:00Z</dcterms:created>
  <dcterms:modified xsi:type="dcterms:W3CDTF">2016-01-21T11:11:00Z</dcterms:modified>
</cp:coreProperties>
</file>