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6F" w:rsidRPr="00C14F6F" w:rsidRDefault="00C14F6F" w:rsidP="006F51BB">
      <w:pPr>
        <w:spacing w:after="0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C14F6F">
        <w:rPr>
          <w:rFonts w:ascii="Times New Roman" w:eastAsia="Times New Roman" w:hAnsi="Times New Roman" w:cs="Times New Roman"/>
        </w:rPr>
        <w:t xml:space="preserve"> УТВЕРЖДЕНО</w:t>
      </w:r>
    </w:p>
    <w:p w:rsidR="00C14F6F" w:rsidRPr="00C14F6F" w:rsidRDefault="00C14F6F" w:rsidP="006F51BB">
      <w:pPr>
        <w:spacing w:after="0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A06692">
        <w:rPr>
          <w:rFonts w:ascii="Times New Roman" w:eastAsia="Times New Roman" w:hAnsi="Times New Roman" w:cs="Times New Roman"/>
        </w:rPr>
        <w:t>Директором ГБОУ школа</w:t>
      </w:r>
      <w:r w:rsidRPr="00C14F6F">
        <w:rPr>
          <w:rFonts w:ascii="Times New Roman" w:eastAsia="Times New Roman" w:hAnsi="Times New Roman" w:cs="Times New Roman"/>
        </w:rPr>
        <w:t xml:space="preserve"> № 129</w:t>
      </w:r>
    </w:p>
    <w:p w:rsidR="00C14F6F" w:rsidRPr="00C14F6F" w:rsidRDefault="00C14F6F" w:rsidP="006F51BB">
      <w:pPr>
        <w:spacing w:after="0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</w:t>
      </w:r>
      <w:r w:rsidRPr="00C14F6F">
        <w:rPr>
          <w:rFonts w:ascii="Times New Roman" w:eastAsia="Times New Roman" w:hAnsi="Times New Roman" w:cs="Times New Roman"/>
        </w:rPr>
        <w:tab/>
      </w:r>
      <w:r w:rsidRPr="00C14F6F">
        <w:rPr>
          <w:rFonts w:ascii="Times New Roman" w:eastAsia="Times New Roman" w:hAnsi="Times New Roman" w:cs="Times New Roman"/>
        </w:rPr>
        <w:tab/>
        <w:t xml:space="preserve">       Красногвардейского района Санкт-Петербурга</w:t>
      </w:r>
    </w:p>
    <w:p w:rsidR="00C14F6F" w:rsidRDefault="00C14F6F" w:rsidP="006F51BB">
      <w:pPr>
        <w:spacing w:after="0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                              _______________________ </w:t>
      </w:r>
      <w:proofErr w:type="spellStart"/>
      <w:r w:rsidRPr="00C14F6F">
        <w:rPr>
          <w:rFonts w:ascii="Times New Roman" w:eastAsia="Times New Roman" w:hAnsi="Times New Roman" w:cs="Times New Roman"/>
        </w:rPr>
        <w:t>Заржевской</w:t>
      </w:r>
      <w:proofErr w:type="spellEnd"/>
      <w:r w:rsidRPr="00C14F6F">
        <w:rPr>
          <w:rFonts w:ascii="Times New Roman" w:eastAsia="Times New Roman" w:hAnsi="Times New Roman" w:cs="Times New Roman"/>
        </w:rPr>
        <w:t xml:space="preserve"> И.А.</w:t>
      </w:r>
    </w:p>
    <w:p w:rsidR="00FB2927" w:rsidRPr="00C14F6F" w:rsidRDefault="00FB2927" w:rsidP="006F51BB">
      <w:pPr>
        <w:spacing w:after="0"/>
        <w:ind w:left="1560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_______________________________________</w:t>
      </w:r>
    </w:p>
    <w:p w:rsidR="00C14F6F" w:rsidRPr="00C14F6F" w:rsidRDefault="00C14F6F" w:rsidP="006F51BB">
      <w:pPr>
        <w:spacing w:after="0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                             «______» ________________ 20____ года</w:t>
      </w:r>
    </w:p>
    <w:p w:rsidR="00C14F6F" w:rsidRPr="00CC0F01" w:rsidRDefault="00C14F6F" w:rsidP="006F51B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F01" w:rsidRDefault="00C14F6F" w:rsidP="006F51B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C0F0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  <w:r w:rsidRPr="00C14F6F">
        <w:rPr>
          <w:rFonts w:ascii="Times New Roman" w:eastAsia="Times New Roman" w:hAnsi="Times New Roman" w:cs="Times New Roman"/>
          <w:b/>
        </w:rPr>
        <w:t xml:space="preserve">о </w:t>
      </w:r>
      <w:r w:rsidR="004F3C5F">
        <w:rPr>
          <w:rFonts w:ascii="Times New Roman" w:eastAsia="Times New Roman" w:hAnsi="Times New Roman" w:cs="Times New Roman"/>
          <w:b/>
        </w:rPr>
        <w:t xml:space="preserve">социальном проекте </w:t>
      </w:r>
      <w:proofErr w:type="gramStart"/>
      <w:r w:rsidR="004F3C5F">
        <w:rPr>
          <w:rFonts w:ascii="Times New Roman" w:eastAsia="Times New Roman" w:hAnsi="Times New Roman" w:cs="Times New Roman"/>
          <w:b/>
        </w:rPr>
        <w:t>обучающихся</w:t>
      </w:r>
      <w:bookmarkStart w:id="0" w:name="_GoBack"/>
      <w:bookmarkEnd w:id="0"/>
      <w:proofErr w:type="gramEnd"/>
    </w:p>
    <w:p w:rsidR="00B309C5" w:rsidRDefault="00CC0F01" w:rsidP="006F51B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 Государственном бюджетном общеобразовательном учреждении </w:t>
      </w:r>
    </w:p>
    <w:p w:rsidR="00B309C5" w:rsidRDefault="00CC0F01" w:rsidP="006F51B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средняя общеобразовательная школа № 129 </w:t>
      </w:r>
    </w:p>
    <w:p w:rsidR="00CC0F01" w:rsidRDefault="00CC0F01" w:rsidP="006F51B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Красногвардейского района </w:t>
      </w:r>
    </w:p>
    <w:p w:rsidR="00CC0F01" w:rsidRDefault="00CC0F01" w:rsidP="006F51BB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4F3C5F" w:rsidRPr="00235542" w:rsidRDefault="00D924B3" w:rsidP="006F51BB">
      <w:pPr>
        <w:pStyle w:val="a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3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Общие положения</w:t>
      </w:r>
      <w:r w:rsidR="004F3C5F" w:rsidRPr="002355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</w:t>
      </w:r>
    </w:p>
    <w:p w:rsidR="00235542" w:rsidRPr="00235542" w:rsidRDefault="00235542" w:rsidP="006F51BB">
      <w:pPr>
        <w:pStyle w:val="aa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D6FF7" w:rsidRDefault="00235542" w:rsidP="006F5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542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F3C5F" w:rsidRPr="00235542">
        <w:rPr>
          <w:rFonts w:ascii="Times New Roman" w:hAnsi="Times New Roman" w:cs="Times New Roman"/>
          <w:bCs/>
          <w:sz w:val="24"/>
          <w:szCs w:val="24"/>
        </w:rPr>
        <w:t>Социальный проект</w:t>
      </w:r>
      <w:r w:rsidR="004F3C5F" w:rsidRPr="00235542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="004F3C5F" w:rsidRPr="00235542">
        <w:rPr>
          <w:rFonts w:ascii="Times New Roman" w:hAnsi="Times New Roman" w:cs="Times New Roman"/>
          <w:sz w:val="24"/>
          <w:szCs w:val="24"/>
        </w:rPr>
        <w:t xml:space="preserve">- это программа реальных действий, в основе которой лежит актуальная социальная проблема, требующая разрешения. </w:t>
      </w:r>
    </w:p>
    <w:p w:rsidR="004F3C5F" w:rsidRPr="00235542" w:rsidRDefault="001D6FF7" w:rsidP="006F5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Социальным п</w:t>
      </w:r>
      <w:r w:rsidR="004F3C5F" w:rsidRPr="00235542">
        <w:rPr>
          <w:rFonts w:ascii="Times New Roman" w:hAnsi="Times New Roman" w:cs="Times New Roman"/>
          <w:sz w:val="24"/>
          <w:szCs w:val="24"/>
        </w:rPr>
        <w:t xml:space="preserve">роектом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4F3C5F" w:rsidRPr="00235542">
        <w:rPr>
          <w:rFonts w:ascii="Times New Roman" w:hAnsi="Times New Roman" w:cs="Times New Roman"/>
          <w:sz w:val="24"/>
          <w:szCs w:val="24"/>
        </w:rPr>
        <w:t xml:space="preserve"> школы следует считать учебно-исследовательскую или учебно-практическую деятельность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4F3C5F" w:rsidRPr="00235542">
        <w:rPr>
          <w:rFonts w:ascii="Times New Roman" w:hAnsi="Times New Roman" w:cs="Times New Roman"/>
          <w:sz w:val="24"/>
          <w:szCs w:val="24"/>
        </w:rPr>
        <w:t>.</w:t>
      </w:r>
    </w:p>
    <w:p w:rsidR="004F3C5F" w:rsidRPr="00235542" w:rsidRDefault="00235542" w:rsidP="006F51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1F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3C5F" w:rsidRPr="00235542">
        <w:rPr>
          <w:rFonts w:ascii="Times New Roman" w:hAnsi="Times New Roman" w:cs="Times New Roman"/>
          <w:sz w:val="24"/>
          <w:szCs w:val="24"/>
        </w:rPr>
        <w:t xml:space="preserve">Проект выполняется под руководством преподавателя или преподавателей школы, рецензируется и представляется на конкурс учебно-исследовательских и практических работ. </w:t>
      </w:r>
    </w:p>
    <w:p w:rsidR="004F3C5F" w:rsidRPr="00235542" w:rsidRDefault="00235542" w:rsidP="006F5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2C1F1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F3C5F" w:rsidRPr="00235542">
        <w:rPr>
          <w:rFonts w:ascii="Times New Roman" w:eastAsia="Times New Roman" w:hAnsi="Times New Roman" w:cs="Times New Roman"/>
          <w:bCs/>
          <w:sz w:val="24"/>
          <w:szCs w:val="24"/>
        </w:rPr>
        <w:t>Виды социальных проектов учащихся:</w:t>
      </w:r>
    </w:p>
    <w:p w:rsidR="004F3C5F" w:rsidRPr="00235542" w:rsidRDefault="00235542" w:rsidP="006F51BB">
      <w:pPr>
        <w:pStyle w:val="aa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542">
        <w:rPr>
          <w:rFonts w:ascii="Times New Roman" w:eastAsia="Times New Roman" w:hAnsi="Times New Roman" w:cs="Times New Roman"/>
          <w:sz w:val="24"/>
          <w:szCs w:val="24"/>
        </w:rPr>
        <w:t>прикладные (результат выполнения такого проекта может быть непосредственно использован в практике);</w:t>
      </w:r>
      <w:proofErr w:type="gramEnd"/>
    </w:p>
    <w:p w:rsidR="004F3C5F" w:rsidRPr="00235542" w:rsidRDefault="00235542" w:rsidP="006F51BB">
      <w:pPr>
        <w:pStyle w:val="aa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554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(предназначены для работы с информацией о каком-либо объекте, явлении, событии; предполагает анализ и обобщение </w:t>
      </w:r>
      <w:proofErr w:type="gramStart"/>
      <w:r w:rsidRPr="0023554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End"/>
      <w:r w:rsidRPr="00235542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представление для широкой аудитории);</w:t>
      </w:r>
    </w:p>
    <w:p w:rsidR="004F3C5F" w:rsidRPr="00235542" w:rsidRDefault="00235542" w:rsidP="006F51BB">
      <w:pPr>
        <w:pStyle w:val="aa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5542">
        <w:rPr>
          <w:rFonts w:ascii="Times New Roman" w:eastAsia="Times New Roman" w:hAnsi="Times New Roman" w:cs="Times New Roman"/>
          <w:sz w:val="24"/>
          <w:szCs w:val="24"/>
        </w:rPr>
        <w:t>ролевые и игровые (участники принимают на себя определенные социальные роли, обусловленные содержанием проекта, определяют поведение в игровой ситуации);</w:t>
      </w:r>
    </w:p>
    <w:p w:rsidR="004F3C5F" w:rsidRPr="004F3C5F" w:rsidRDefault="00235542" w:rsidP="006F51BB">
      <w:pPr>
        <w:pStyle w:val="3"/>
        <w:numPr>
          <w:ilvl w:val="0"/>
          <w:numId w:val="41"/>
        </w:numPr>
        <w:spacing w:line="276" w:lineRule="auto"/>
      </w:pPr>
      <w:proofErr w:type="gramStart"/>
      <w:r w:rsidRPr="004F3C5F">
        <w:t>исследовательские (результат связан с решением творческой исследовательской задачи с заранее неизвестным решением, предполагает наличие основных этапов, характерных для научного исследования: гипотеза, задача и др.);</w:t>
      </w:r>
      <w:proofErr w:type="gramEnd"/>
    </w:p>
    <w:p w:rsidR="004F3C5F" w:rsidRPr="00235542" w:rsidRDefault="00235542" w:rsidP="006F51BB">
      <w:pPr>
        <w:pStyle w:val="aa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5542">
        <w:rPr>
          <w:rFonts w:ascii="Times New Roman" w:eastAsia="Times New Roman" w:hAnsi="Times New Roman" w:cs="Times New Roman"/>
          <w:sz w:val="24"/>
          <w:szCs w:val="24"/>
        </w:rPr>
        <w:t>проекты, включающие совокупность поисковых, творческих по своей сути приемов.</w:t>
      </w:r>
    </w:p>
    <w:p w:rsidR="001D6FF7" w:rsidRPr="00235542" w:rsidRDefault="001D6FF7" w:rsidP="006F51B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92969" w:rsidRDefault="001D6FF7" w:rsidP="006F51B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6FF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2969" w:rsidRPr="001D6F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92969" w:rsidRPr="00235542">
        <w:rPr>
          <w:rFonts w:ascii="Times New Roman" w:hAnsi="Times New Roman" w:cs="Times New Roman"/>
          <w:sz w:val="24"/>
          <w:szCs w:val="24"/>
        </w:rPr>
        <w:t xml:space="preserve">   </w:t>
      </w:r>
      <w:r w:rsidR="00C92969" w:rsidRPr="00235542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Цели, задачи, права и обязанности членов объединения.</w:t>
      </w:r>
    </w:p>
    <w:p w:rsidR="006F51BB" w:rsidRPr="00235542" w:rsidRDefault="006F51BB" w:rsidP="006F51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C5F" w:rsidRPr="004F3C5F" w:rsidRDefault="004F3C5F" w:rsidP="006F51B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355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2.1. </w:t>
      </w:r>
      <w:r w:rsidRPr="004F3C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Цель социального проектирования:</w:t>
      </w:r>
    </w:p>
    <w:p w:rsidR="004F3C5F" w:rsidRPr="004F3C5F" w:rsidRDefault="004F3C5F" w:rsidP="006F51BB">
      <w:pPr>
        <w:numPr>
          <w:ilvl w:val="0"/>
          <w:numId w:val="36"/>
        </w:numPr>
        <w:shd w:val="clear" w:color="auto" w:fill="FFFFFF"/>
        <w:spacing w:after="0"/>
        <w:ind w:left="375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3C5F">
        <w:rPr>
          <w:rFonts w:ascii="Times New Roman" w:eastAsia="Times New Roman" w:hAnsi="Times New Roman" w:cs="Times New Roman"/>
          <w:sz w:val="24"/>
          <w:szCs w:val="24"/>
        </w:rPr>
        <w:t>привлечение внимания воспитанников к актуальным социальным проблемам местного сообщества;</w:t>
      </w:r>
    </w:p>
    <w:p w:rsidR="004F3C5F" w:rsidRPr="004F3C5F" w:rsidRDefault="004F3C5F" w:rsidP="006F51BB">
      <w:pPr>
        <w:numPr>
          <w:ilvl w:val="0"/>
          <w:numId w:val="36"/>
        </w:numPr>
        <w:shd w:val="clear" w:color="auto" w:fill="FFFFFF"/>
        <w:spacing w:after="0"/>
        <w:ind w:left="375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3C5F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r w:rsidR="002355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F3C5F">
        <w:rPr>
          <w:rFonts w:ascii="Times New Roman" w:eastAsia="Times New Roman" w:hAnsi="Times New Roman" w:cs="Times New Roman"/>
          <w:sz w:val="24"/>
          <w:szCs w:val="24"/>
        </w:rPr>
        <w:t xml:space="preserve"> в реальную практическую деятельность по разрешению одной из этих проблем силами самих </w:t>
      </w:r>
      <w:r w:rsidR="0023554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F3C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3C5F" w:rsidRPr="004F3C5F" w:rsidRDefault="004F3C5F" w:rsidP="006F51B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3554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2.2.</w:t>
      </w:r>
      <w:r w:rsidR="002C1F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F3C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Основные задачи социального проектирования:</w:t>
      </w:r>
    </w:p>
    <w:p w:rsidR="004F3C5F" w:rsidRPr="004F3C5F" w:rsidRDefault="004F3C5F" w:rsidP="006F51BB">
      <w:pPr>
        <w:numPr>
          <w:ilvl w:val="0"/>
          <w:numId w:val="37"/>
        </w:numPr>
        <w:shd w:val="clear" w:color="auto" w:fill="FFFFFF"/>
        <w:spacing w:after="0"/>
        <w:ind w:left="375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3C5F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общего уровня культуры детей и подростков за счет получения дополнительной информации;</w:t>
      </w:r>
    </w:p>
    <w:p w:rsidR="004F3C5F" w:rsidRPr="004F3C5F" w:rsidRDefault="004F3C5F" w:rsidP="006F51BB">
      <w:pPr>
        <w:numPr>
          <w:ilvl w:val="0"/>
          <w:numId w:val="37"/>
        </w:numPr>
        <w:shd w:val="clear" w:color="auto" w:fill="FFFFFF"/>
        <w:spacing w:after="0"/>
        <w:ind w:left="375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3C5F">
        <w:rPr>
          <w:rFonts w:ascii="Times New Roman" w:eastAsia="Times New Roman" w:hAnsi="Times New Roman" w:cs="Times New Roman"/>
          <w:sz w:val="24"/>
          <w:szCs w:val="24"/>
        </w:rPr>
        <w:t>формирование социально-личностных компетенций: навыки "разумного социального" поведения в сообществе, 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т.п.), социальная мобильность и т.д.;</w:t>
      </w:r>
    </w:p>
    <w:p w:rsidR="004F3C5F" w:rsidRPr="004F3C5F" w:rsidRDefault="004F3C5F" w:rsidP="006F51BB">
      <w:pPr>
        <w:numPr>
          <w:ilvl w:val="0"/>
          <w:numId w:val="37"/>
        </w:numPr>
        <w:shd w:val="clear" w:color="auto" w:fill="FFFFFF"/>
        <w:spacing w:after="0"/>
        <w:ind w:left="375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F3C5F">
        <w:rPr>
          <w:rFonts w:ascii="Times New Roman" w:eastAsia="Times New Roman" w:hAnsi="Times New Roman" w:cs="Times New Roman"/>
          <w:sz w:val="24"/>
          <w:szCs w:val="24"/>
        </w:rPr>
        <w:t>закрепление навыков командной работы.</w:t>
      </w:r>
    </w:p>
    <w:p w:rsidR="001D6FF7" w:rsidRDefault="001D6FF7" w:rsidP="006F51B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92969" w:rsidRPr="001D6FF7" w:rsidRDefault="001D6FF7" w:rsidP="006F51B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6FF7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605A49">
        <w:rPr>
          <w:rFonts w:ascii="Times New Roman" w:hAnsi="Times New Roman" w:cs="Times New Roman"/>
          <w:b/>
          <w:i/>
          <w:sz w:val="24"/>
          <w:szCs w:val="24"/>
          <w:u w:val="single"/>
        </w:rPr>
        <w:t>Объекты и субъекты социального проектирования.</w:t>
      </w:r>
    </w:p>
    <w:p w:rsidR="001D6FF7" w:rsidRDefault="001D6FF7" w:rsidP="006F51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5A49" w:rsidRPr="00605A49" w:rsidRDefault="00605A49" w:rsidP="006F51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A49">
        <w:rPr>
          <w:rFonts w:ascii="Times New Roman" w:eastAsia="Times New Roman" w:hAnsi="Times New Roman" w:cs="Times New Roman"/>
          <w:bCs/>
          <w:sz w:val="24"/>
          <w:szCs w:val="24"/>
        </w:rPr>
        <w:t>3.1.Объектом деятельности </w:t>
      </w:r>
      <w:r w:rsidRPr="00605A49">
        <w:rPr>
          <w:rFonts w:ascii="Times New Roman" w:eastAsia="Times New Roman" w:hAnsi="Times New Roman" w:cs="Times New Roman"/>
          <w:sz w:val="24"/>
          <w:szCs w:val="24"/>
        </w:rPr>
        <w:t>в ходе социального проектирования могут выступать:</w:t>
      </w:r>
    </w:p>
    <w:p w:rsidR="00605A49" w:rsidRPr="00605A49" w:rsidRDefault="00605A49" w:rsidP="006F51BB">
      <w:pPr>
        <w:pStyle w:val="aa"/>
        <w:numPr>
          <w:ilvl w:val="0"/>
          <w:numId w:val="4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A49">
        <w:rPr>
          <w:rFonts w:ascii="Times New Roman" w:eastAsia="Times New Roman" w:hAnsi="Times New Roman" w:cs="Times New Roman"/>
          <w:sz w:val="24"/>
          <w:szCs w:val="24"/>
        </w:rPr>
        <w:t>социальные явления («социальные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егативы» — курение, наркомания, </w:t>
      </w:r>
      <w:r w:rsidRPr="00605A49">
        <w:rPr>
          <w:rFonts w:ascii="Times New Roman" w:eastAsia="Times New Roman" w:hAnsi="Times New Roman" w:cs="Times New Roman"/>
          <w:sz w:val="24"/>
          <w:szCs w:val="24"/>
        </w:rPr>
        <w:t>сквернословие, алкоголизм);</w:t>
      </w:r>
    </w:p>
    <w:p w:rsidR="00605A49" w:rsidRPr="00605A49" w:rsidRDefault="00605A49" w:rsidP="006F51BB">
      <w:pPr>
        <w:pStyle w:val="aa"/>
        <w:numPr>
          <w:ilvl w:val="0"/>
          <w:numId w:val="4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5A49">
        <w:rPr>
          <w:rFonts w:ascii="Times New Roman" w:eastAsia="Times New Roman" w:hAnsi="Times New Roman" w:cs="Times New Roman"/>
          <w:sz w:val="24"/>
          <w:szCs w:val="24"/>
        </w:rPr>
        <w:t>социальные отношения (отношение к старикам, к молодежи, к детям; отношение к клиенту, к потребителю, к заказчику; политическое взаимодействие, влияние, др.);</w:t>
      </w:r>
      <w:proofErr w:type="gramEnd"/>
    </w:p>
    <w:p w:rsidR="00605A49" w:rsidRPr="00605A49" w:rsidRDefault="00605A49" w:rsidP="006F51BB">
      <w:pPr>
        <w:pStyle w:val="aa"/>
        <w:numPr>
          <w:ilvl w:val="0"/>
          <w:numId w:val="4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5A49">
        <w:rPr>
          <w:rFonts w:ascii="Times New Roman" w:eastAsia="Times New Roman" w:hAnsi="Times New Roman" w:cs="Times New Roman"/>
          <w:sz w:val="24"/>
          <w:szCs w:val="24"/>
        </w:rPr>
        <w:t>социальные институты (органы власти и управления, политическая партия, школа, больница, магазин, почта, парикмахерская и др.);</w:t>
      </w:r>
      <w:proofErr w:type="gramEnd"/>
    </w:p>
    <w:p w:rsidR="00605A49" w:rsidRPr="00605A49" w:rsidRDefault="00605A49" w:rsidP="006F51BB">
      <w:pPr>
        <w:pStyle w:val="2"/>
        <w:numPr>
          <w:ilvl w:val="0"/>
          <w:numId w:val="42"/>
        </w:numPr>
        <w:ind w:left="0" w:firstLine="360"/>
        <w:contextualSpacing/>
        <w:rPr>
          <w:rFonts w:eastAsia="Times New Roman"/>
        </w:rPr>
      </w:pPr>
      <w:proofErr w:type="gramStart"/>
      <w:r w:rsidRPr="00605A49">
        <w:rPr>
          <w:rFonts w:eastAsia="Times New Roman"/>
        </w:rPr>
        <w:t>социальная среда: ландшафт в целом (городской, сельский), социальный ландшафт (пандусы, остановки, реклама, места отдыха, выгула собак, игровые площадки, внешний вид и обустройство стадиона и т.п.)</w:t>
      </w:r>
      <w:proofErr w:type="gramEnd"/>
    </w:p>
    <w:p w:rsidR="001D6FF7" w:rsidRPr="00605A49" w:rsidRDefault="00605A49" w:rsidP="006F51BB">
      <w:pPr>
        <w:pStyle w:val="2"/>
        <w:contextualSpacing/>
        <w:rPr>
          <w:rFonts w:eastAsia="Times New Roman"/>
        </w:rPr>
      </w:pPr>
      <w:r w:rsidRPr="00605A49">
        <w:rPr>
          <w:rFonts w:eastAsia="Times New Roman"/>
        </w:rPr>
        <w:t>3.2. Субъектами социальной пробы, практики и проекта становятся подростки и взрослые, вовлеченные в проектирование.</w:t>
      </w:r>
    </w:p>
    <w:p w:rsidR="00605A49" w:rsidRPr="00605A49" w:rsidRDefault="00605A49" w:rsidP="006F51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05A4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4. Структура социального проектирования</w:t>
      </w:r>
    </w:p>
    <w:p w:rsidR="00605A49" w:rsidRPr="00605A49" w:rsidRDefault="00605A49" w:rsidP="006F51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С</w:t>
      </w:r>
      <w:r w:rsidRPr="00605A49">
        <w:rPr>
          <w:rFonts w:ascii="Times New Roman" w:eastAsia="Times New Roman" w:hAnsi="Times New Roman" w:cs="Times New Roman"/>
          <w:sz w:val="24"/>
          <w:szCs w:val="24"/>
        </w:rPr>
        <w:t>оциальное проектирование включает в себя социальную пробу, социальную практику и социальный проект.</w:t>
      </w:r>
    </w:p>
    <w:p w:rsidR="00605A49" w:rsidRPr="006F51BB" w:rsidRDefault="00605A49" w:rsidP="006F51BB">
      <w:pPr>
        <w:pStyle w:val="2"/>
        <w:contextualSpacing/>
        <w:rPr>
          <w:rFonts w:eastAsia="Times New Roman"/>
        </w:rPr>
      </w:pPr>
      <w:r w:rsidRPr="006F51BB">
        <w:rPr>
          <w:rFonts w:eastAsia="Times New Roman"/>
        </w:rPr>
        <w:t>4.2. Под социальной пробой понимают такой вид социального взаимодействия, в ходе которого подросток получает и присваивает информацию о социальных объектах и явлениях, получает и осознает опыт своего социального взаимодействия.</w:t>
      </w:r>
    </w:p>
    <w:p w:rsidR="00605A49" w:rsidRDefault="00605A49" w:rsidP="006F51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605A49">
        <w:rPr>
          <w:rFonts w:ascii="Times New Roman" w:eastAsia="Times New Roman" w:hAnsi="Times New Roman" w:cs="Times New Roman"/>
          <w:sz w:val="24"/>
          <w:szCs w:val="24"/>
        </w:rPr>
        <w:t>Социальная практика —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A49">
        <w:rPr>
          <w:rFonts w:ascii="Times New Roman" w:eastAsia="Times New Roman" w:hAnsi="Times New Roman" w:cs="Times New Roman"/>
          <w:sz w:val="24"/>
          <w:szCs w:val="24"/>
        </w:rPr>
        <w:t>процесс освоения, отработки социальных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5A49">
        <w:rPr>
          <w:rFonts w:ascii="Times New Roman" w:eastAsia="Times New Roman" w:hAnsi="Times New Roman" w:cs="Times New Roman"/>
          <w:sz w:val="24"/>
          <w:szCs w:val="24"/>
        </w:rPr>
        <w:t xml:space="preserve">познание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социальной действительности.</w:t>
      </w:r>
    </w:p>
    <w:p w:rsidR="00605A49" w:rsidRPr="00605A49" w:rsidRDefault="00605A49" w:rsidP="006F51B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605A49">
        <w:rPr>
          <w:rFonts w:ascii="Times New Roman" w:eastAsia="Times New Roman" w:hAnsi="Times New Roman" w:cs="Times New Roman"/>
          <w:sz w:val="24"/>
          <w:szCs w:val="24"/>
        </w:rPr>
        <w:t xml:space="preserve">Социальный проект предполагает создание в ходе осуществления проекта нового, ранее не существовавшего, как минимум в ближайшем социальном окружении, социально значимого продукта. </w:t>
      </w:r>
    </w:p>
    <w:p w:rsidR="00605A49" w:rsidRPr="00235542" w:rsidRDefault="00605A49" w:rsidP="006F51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927" w:rsidRDefault="001D6FF7" w:rsidP="006F51B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C92969" w:rsidRPr="0023554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5C415B" w:rsidRPr="002355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F3C5F" w:rsidRPr="00235542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Этапы реализации социального проекта</w:t>
      </w:r>
      <w:r w:rsidR="00C92969" w:rsidRPr="0023554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F51BB" w:rsidRPr="00235542" w:rsidRDefault="006F51BB" w:rsidP="006F51BB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5542" w:rsidRDefault="00CF2FDB" w:rsidP="006F51BB">
      <w:pPr>
        <w:pStyle w:val="a7"/>
        <w:spacing w:before="0" w:beforeAutospacing="0" w:after="0" w:afterAutospacing="0" w:line="276" w:lineRule="auto"/>
        <w:contextualSpacing/>
        <w:jc w:val="both"/>
      </w:pPr>
      <w:r>
        <w:t>5</w:t>
      </w:r>
      <w:r w:rsidR="004F3C5F" w:rsidRPr="00235542">
        <w:t xml:space="preserve">.1. Реализация социального проекта способствует улучшению социальной ситуации в конкретном регионе, социуме. </w:t>
      </w:r>
    </w:p>
    <w:p w:rsidR="004F3C5F" w:rsidRPr="00235542" w:rsidRDefault="00CF2FDB" w:rsidP="006F51BB">
      <w:pPr>
        <w:pStyle w:val="a7"/>
        <w:spacing w:before="0" w:beforeAutospacing="0" w:after="0" w:afterAutospacing="0" w:line="276" w:lineRule="auto"/>
        <w:contextualSpacing/>
        <w:rPr>
          <w:bCs/>
        </w:rPr>
      </w:pPr>
      <w:r>
        <w:rPr>
          <w:bCs/>
        </w:rPr>
        <w:t>5</w:t>
      </w:r>
      <w:r w:rsidR="004F3C5F" w:rsidRPr="00235542">
        <w:rPr>
          <w:bCs/>
        </w:rPr>
        <w:t>.</w:t>
      </w:r>
      <w:r w:rsidR="00235542">
        <w:rPr>
          <w:bCs/>
        </w:rPr>
        <w:t>2</w:t>
      </w:r>
      <w:r w:rsidR="004F3C5F" w:rsidRPr="00235542">
        <w:rPr>
          <w:bCs/>
        </w:rPr>
        <w:t>. Реализация социального проекта проходит в несколько этапов: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lastRenderedPageBreak/>
        <w:t>Изучение общественного мнения и определение актуальной социальной проблемы.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>Привлечение участников и общественности для решения данного социального проекта.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>Определение целей и задач социального проекта.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 xml:space="preserve">Определение содержания социального проекта. 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 xml:space="preserve">Составление плана работы. 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>Распределение обязанностей.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>Определение необходимых ресурсов и составление бюджета.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>Разработка системы оценки проекта.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>Формирование общественного мнения.</w:t>
      </w:r>
    </w:p>
    <w:p w:rsidR="004F3C5F" w:rsidRPr="00235542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>Проведение плановых мероприятий.</w:t>
      </w:r>
    </w:p>
    <w:p w:rsidR="004F3C5F" w:rsidRDefault="004F3C5F" w:rsidP="006F51BB">
      <w:pPr>
        <w:pStyle w:val="a7"/>
        <w:numPr>
          <w:ilvl w:val="0"/>
          <w:numId w:val="35"/>
        </w:numPr>
        <w:spacing w:before="0" w:beforeAutospacing="0" w:after="0" w:afterAutospacing="0" w:line="276" w:lineRule="auto"/>
        <w:ind w:firstLine="0"/>
        <w:contextualSpacing/>
      </w:pPr>
      <w:r w:rsidRPr="00235542">
        <w:t>Анализ результатов работы.</w:t>
      </w:r>
    </w:p>
    <w:p w:rsidR="00235542" w:rsidRPr="00235542" w:rsidRDefault="00235542" w:rsidP="006F51BB">
      <w:pPr>
        <w:pStyle w:val="a7"/>
        <w:spacing w:before="0" w:beforeAutospacing="0" w:after="0" w:afterAutospacing="0" w:line="276" w:lineRule="auto"/>
        <w:contextualSpacing/>
      </w:pPr>
    </w:p>
    <w:p w:rsidR="006F51BB" w:rsidRDefault="00605A49" w:rsidP="006F51BB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F2FD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6. Требования к проектным раб</w:t>
      </w:r>
      <w:r w:rsidR="00CF2FD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отам.</w:t>
      </w:r>
    </w:p>
    <w:p w:rsidR="006F51BB" w:rsidRDefault="00605A49" w:rsidP="006F51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F2FDB">
        <w:rPr>
          <w:rFonts w:ascii="Times New Roman" w:hAnsi="Times New Roman" w:cs="Times New Roman"/>
          <w:sz w:val="24"/>
          <w:szCs w:val="24"/>
        </w:rPr>
        <w:br/>
      </w:r>
      <w:r w:rsidR="00CF2FDB">
        <w:rPr>
          <w:rFonts w:ascii="Times New Roman" w:hAnsi="Times New Roman" w:cs="Times New Roman"/>
          <w:sz w:val="24"/>
          <w:szCs w:val="24"/>
        </w:rPr>
        <w:t>6.1.</w:t>
      </w:r>
      <w:r w:rsidRPr="00CF2FDB">
        <w:rPr>
          <w:rFonts w:ascii="Times New Roman" w:hAnsi="Times New Roman" w:cs="Times New Roman"/>
          <w:sz w:val="24"/>
          <w:szCs w:val="24"/>
        </w:rPr>
        <w:t xml:space="preserve"> Тема проектной работы самостоятельно выбирается творческой группой совместно с руководителем</w:t>
      </w:r>
      <w:r w:rsidR="00CF2FDB">
        <w:rPr>
          <w:rFonts w:ascii="Times New Roman" w:hAnsi="Times New Roman" w:cs="Times New Roman"/>
          <w:sz w:val="24"/>
          <w:szCs w:val="24"/>
        </w:rPr>
        <w:t xml:space="preserve"> в процессе общего обсуждения. </w:t>
      </w:r>
    </w:p>
    <w:p w:rsidR="006F51BB" w:rsidRDefault="00CF2FDB" w:rsidP="006F51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605A49" w:rsidRPr="00CF2FDB">
        <w:rPr>
          <w:rFonts w:ascii="Times New Roman" w:hAnsi="Times New Roman" w:cs="Times New Roman"/>
          <w:sz w:val="24"/>
          <w:szCs w:val="24"/>
        </w:rPr>
        <w:t>. Руководитель проекта и авторы работы самостоя</w:t>
      </w:r>
      <w:r w:rsidR="006F51BB">
        <w:rPr>
          <w:rFonts w:ascii="Times New Roman" w:hAnsi="Times New Roman" w:cs="Times New Roman"/>
          <w:sz w:val="24"/>
          <w:szCs w:val="24"/>
        </w:rPr>
        <w:t xml:space="preserve">тельно выбирают форму проекта и </w:t>
      </w:r>
      <w:r w:rsidR="00605A49" w:rsidRPr="00CF2FDB">
        <w:rPr>
          <w:rFonts w:ascii="Times New Roman" w:hAnsi="Times New Roman" w:cs="Times New Roman"/>
          <w:sz w:val="24"/>
          <w:szCs w:val="24"/>
        </w:rPr>
        <w:t>опреде</w:t>
      </w:r>
      <w:r w:rsidR="006F51BB">
        <w:rPr>
          <w:rFonts w:ascii="Times New Roman" w:hAnsi="Times New Roman" w:cs="Times New Roman"/>
          <w:sz w:val="24"/>
          <w:szCs w:val="24"/>
        </w:rPr>
        <w:t xml:space="preserve">ляют его жанровые особенности. </w:t>
      </w:r>
    </w:p>
    <w:p w:rsidR="006F51BB" w:rsidRDefault="00CF2FDB" w:rsidP="006F51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05A49" w:rsidRPr="00CF2FDB">
        <w:rPr>
          <w:rFonts w:ascii="Times New Roman" w:hAnsi="Times New Roman" w:cs="Times New Roman"/>
          <w:sz w:val="24"/>
          <w:szCs w:val="24"/>
        </w:rPr>
        <w:t>4. В процессе работы над проектом могут вносит</w:t>
      </w:r>
      <w:r w:rsidR="006F51BB">
        <w:rPr>
          <w:rFonts w:ascii="Times New Roman" w:hAnsi="Times New Roman" w:cs="Times New Roman"/>
          <w:sz w:val="24"/>
          <w:szCs w:val="24"/>
        </w:rPr>
        <w:t xml:space="preserve">ься уточнения и корректировки в </w:t>
      </w:r>
      <w:r w:rsidR="00605A49" w:rsidRPr="00CF2FDB">
        <w:rPr>
          <w:rFonts w:ascii="Times New Roman" w:hAnsi="Times New Roman" w:cs="Times New Roman"/>
          <w:sz w:val="24"/>
          <w:szCs w:val="24"/>
        </w:rPr>
        <w:t>отдел</w:t>
      </w:r>
      <w:r w:rsidR="006F51BB">
        <w:rPr>
          <w:rFonts w:ascii="Times New Roman" w:hAnsi="Times New Roman" w:cs="Times New Roman"/>
          <w:sz w:val="24"/>
          <w:szCs w:val="24"/>
        </w:rPr>
        <w:t xml:space="preserve">ьные направления исследования. </w:t>
      </w:r>
    </w:p>
    <w:p w:rsidR="006F51BB" w:rsidRDefault="00CF2FDB" w:rsidP="006F51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5A49" w:rsidRPr="00CF2FDB">
        <w:rPr>
          <w:rFonts w:ascii="Times New Roman" w:hAnsi="Times New Roman" w:cs="Times New Roman"/>
          <w:sz w:val="24"/>
          <w:szCs w:val="24"/>
        </w:rPr>
        <w:t>.5. Отчеты о ходе проектной работы систематиче</w:t>
      </w:r>
      <w:r w:rsidR="006F51BB">
        <w:rPr>
          <w:rFonts w:ascii="Times New Roman" w:hAnsi="Times New Roman" w:cs="Times New Roman"/>
          <w:sz w:val="24"/>
          <w:szCs w:val="24"/>
        </w:rPr>
        <w:t xml:space="preserve">ски заслушиваются на заседаниях </w:t>
      </w:r>
      <w:r>
        <w:rPr>
          <w:rFonts w:ascii="Times New Roman" w:hAnsi="Times New Roman" w:cs="Times New Roman"/>
          <w:sz w:val="24"/>
          <w:szCs w:val="24"/>
        </w:rPr>
        <w:t xml:space="preserve">творческой группы. </w:t>
      </w:r>
    </w:p>
    <w:p w:rsidR="006F51BB" w:rsidRDefault="00CF2FDB" w:rsidP="006F51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605A49" w:rsidRPr="00CF2FDB">
        <w:rPr>
          <w:rFonts w:ascii="Times New Roman" w:hAnsi="Times New Roman" w:cs="Times New Roman"/>
          <w:sz w:val="24"/>
          <w:szCs w:val="24"/>
        </w:rPr>
        <w:t>. Проекты, создаваемые в школе, должны быть посвящены одно</w:t>
      </w:r>
      <w:r w:rsidR="006F51BB">
        <w:rPr>
          <w:rFonts w:ascii="Times New Roman" w:hAnsi="Times New Roman" w:cs="Times New Roman"/>
          <w:sz w:val="24"/>
          <w:szCs w:val="24"/>
        </w:rPr>
        <w:t xml:space="preserve">й из актуальных </w:t>
      </w:r>
      <w:r w:rsidR="00605A49" w:rsidRPr="00CF2FDB">
        <w:rPr>
          <w:rFonts w:ascii="Times New Roman" w:hAnsi="Times New Roman" w:cs="Times New Roman"/>
          <w:sz w:val="24"/>
          <w:szCs w:val="24"/>
        </w:rPr>
        <w:t>проблем научной, культурной, политической, социальной жизни сов</w:t>
      </w:r>
      <w:r w:rsidR="006F51BB">
        <w:rPr>
          <w:rFonts w:ascii="Times New Roman" w:hAnsi="Times New Roman" w:cs="Times New Roman"/>
          <w:sz w:val="24"/>
          <w:szCs w:val="24"/>
        </w:rPr>
        <w:t xml:space="preserve">ременного мирового сообщества. </w:t>
      </w:r>
    </w:p>
    <w:p w:rsidR="006F51BB" w:rsidRDefault="00CF2FDB" w:rsidP="006F51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605A49" w:rsidRPr="00CF2FDB">
        <w:rPr>
          <w:rFonts w:ascii="Times New Roman" w:hAnsi="Times New Roman" w:cs="Times New Roman"/>
          <w:sz w:val="24"/>
          <w:szCs w:val="24"/>
        </w:rPr>
        <w:t xml:space="preserve">. Проект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605A49" w:rsidRPr="00CF2FDB">
        <w:rPr>
          <w:rFonts w:ascii="Times New Roman" w:hAnsi="Times New Roman" w:cs="Times New Roman"/>
          <w:sz w:val="24"/>
          <w:szCs w:val="24"/>
        </w:rPr>
        <w:t xml:space="preserve"> представлять исследовательскую – индивидуаль</w:t>
      </w:r>
      <w:r w:rsidR="006F51BB">
        <w:rPr>
          <w:rFonts w:ascii="Times New Roman" w:hAnsi="Times New Roman" w:cs="Times New Roman"/>
          <w:sz w:val="24"/>
          <w:szCs w:val="24"/>
        </w:rPr>
        <w:t xml:space="preserve">ную или коллективную – работу. </w:t>
      </w:r>
    </w:p>
    <w:p w:rsidR="006F51BB" w:rsidRDefault="00CF2FDB" w:rsidP="006F51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605A49" w:rsidRPr="00CF2FDB">
        <w:rPr>
          <w:rFonts w:ascii="Times New Roman" w:hAnsi="Times New Roman" w:cs="Times New Roman"/>
          <w:sz w:val="24"/>
          <w:szCs w:val="24"/>
        </w:rPr>
        <w:t>. Проектная работа включает не только сбор, обработку,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</w:t>
      </w:r>
      <w:r w:rsidR="006F51BB">
        <w:rPr>
          <w:rFonts w:ascii="Times New Roman" w:hAnsi="Times New Roman" w:cs="Times New Roman"/>
          <w:sz w:val="24"/>
          <w:szCs w:val="24"/>
        </w:rPr>
        <w:t xml:space="preserve">ное ее толкование или решение. </w:t>
      </w:r>
    </w:p>
    <w:p w:rsidR="006F51BB" w:rsidRDefault="00CF2FDB" w:rsidP="006F51B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605A49" w:rsidRPr="00CF2F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Социальный п</w:t>
      </w:r>
      <w:r w:rsidR="00605A49" w:rsidRPr="00CF2FDB">
        <w:rPr>
          <w:rFonts w:ascii="Times New Roman" w:hAnsi="Times New Roman" w:cs="Times New Roman"/>
          <w:sz w:val="24"/>
          <w:szCs w:val="24"/>
        </w:rPr>
        <w:t>роект должен иметь практическую направленность, быть востребованным и иметь возможность применения в той или иной сф</w:t>
      </w:r>
      <w:r w:rsidR="006F51BB">
        <w:rPr>
          <w:rFonts w:ascii="Times New Roman" w:hAnsi="Times New Roman" w:cs="Times New Roman"/>
          <w:sz w:val="24"/>
          <w:szCs w:val="24"/>
        </w:rPr>
        <w:t xml:space="preserve">ере человеческой деятельности. </w:t>
      </w:r>
    </w:p>
    <w:p w:rsidR="00605A49" w:rsidRPr="00CF2FDB" w:rsidRDefault="00CF2FDB" w:rsidP="006F51BB">
      <w:pPr>
        <w:spacing w:after="0"/>
        <w:contextualSpacing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605A49" w:rsidRPr="00CF2FDB">
        <w:rPr>
          <w:rFonts w:ascii="Times New Roman" w:hAnsi="Times New Roman" w:cs="Times New Roman"/>
          <w:sz w:val="24"/>
          <w:szCs w:val="24"/>
        </w:rPr>
        <w:t>. Проектная работа может формироваться из тематических частей, фрагментов, мини – проектов, выполненных для конкретных учебных целей и уже успешно использованных по своему назначению.</w:t>
      </w:r>
    </w:p>
    <w:p w:rsidR="00605A49" w:rsidRPr="00CF2FDB" w:rsidRDefault="00605A49" w:rsidP="006F51BB">
      <w:pPr>
        <w:spacing w:after="0"/>
        <w:contextualSpacing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shd w:val="clear" w:color="auto" w:fill="FFFFFF"/>
        </w:rPr>
      </w:pPr>
    </w:p>
    <w:p w:rsidR="006F51BB" w:rsidRDefault="006F51BB" w:rsidP="006F51BB">
      <w:pPr>
        <w:tabs>
          <w:tab w:val="left" w:pos="1440"/>
        </w:tabs>
        <w:suppressAutoHyphens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F51BB" w:rsidRDefault="006F51BB" w:rsidP="006F51BB">
      <w:pPr>
        <w:tabs>
          <w:tab w:val="left" w:pos="1440"/>
        </w:tabs>
        <w:suppressAutoHyphens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F51BB" w:rsidRDefault="006F51BB" w:rsidP="006F51BB">
      <w:pPr>
        <w:tabs>
          <w:tab w:val="left" w:pos="1440"/>
        </w:tabs>
        <w:suppressAutoHyphens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F51BB" w:rsidRDefault="00CF2FDB" w:rsidP="006F51BB">
      <w:pPr>
        <w:tabs>
          <w:tab w:val="left" w:pos="1440"/>
        </w:tabs>
        <w:suppressAutoHyphens/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51B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7</w:t>
      </w:r>
      <w:r w:rsidR="00605A49" w:rsidRPr="006F51B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Организация проектной деяте</w:t>
      </w:r>
      <w:r w:rsidR="006F51B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льности в течение учебного года</w:t>
      </w:r>
    </w:p>
    <w:p w:rsidR="006F51BB" w:rsidRPr="006F51BB" w:rsidRDefault="006F51BB" w:rsidP="006F51BB">
      <w:pPr>
        <w:tabs>
          <w:tab w:val="left" w:pos="1440"/>
        </w:tabs>
        <w:suppressAutoHyphens/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05A49" w:rsidRPr="00CF2FDB" w:rsidRDefault="00CF2FDB" w:rsidP="006F51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5A49" w:rsidRPr="00CF2FDB">
        <w:rPr>
          <w:rFonts w:ascii="Times New Roman" w:hAnsi="Times New Roman" w:cs="Times New Roman"/>
          <w:sz w:val="24"/>
          <w:szCs w:val="24"/>
        </w:rPr>
        <w:t xml:space="preserve"> рамках организации проектной деятельности в школе проводятся следующие мероприятия: </w:t>
      </w:r>
    </w:p>
    <w:p w:rsidR="00605A49" w:rsidRPr="00CF2FDB" w:rsidRDefault="00722C16" w:rsidP="006F51BB">
      <w:pPr>
        <w:tabs>
          <w:tab w:val="left" w:pos="792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605A49" w:rsidRPr="00CF2FDB">
        <w:rPr>
          <w:rFonts w:ascii="Times New Roman" w:hAnsi="Times New Roman" w:cs="Times New Roman"/>
          <w:sz w:val="24"/>
          <w:szCs w:val="24"/>
        </w:rPr>
        <w:t>Определение цели и задач проектной работы на текущий учебный год, знакомство учащихся и педагогов с направлениями проектной деятельности</w:t>
      </w:r>
      <w:r w:rsidR="00CF2FDB">
        <w:rPr>
          <w:rFonts w:ascii="Times New Roman" w:hAnsi="Times New Roman" w:cs="Times New Roman"/>
          <w:sz w:val="24"/>
          <w:szCs w:val="24"/>
        </w:rPr>
        <w:t>.</w:t>
      </w:r>
    </w:p>
    <w:p w:rsidR="00605A49" w:rsidRPr="00CF2FDB" w:rsidRDefault="00722C16" w:rsidP="006F51BB">
      <w:pPr>
        <w:tabs>
          <w:tab w:val="left" w:pos="792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605A49" w:rsidRPr="00CF2FDB">
        <w:rPr>
          <w:rFonts w:ascii="Times New Roman" w:hAnsi="Times New Roman" w:cs="Times New Roman"/>
          <w:sz w:val="24"/>
          <w:szCs w:val="24"/>
        </w:rPr>
        <w:t>Планирование проектной работы, обсуждение вариантов тем проектов на заседаниях предметных секций.</w:t>
      </w:r>
    </w:p>
    <w:p w:rsidR="00605A49" w:rsidRPr="00CF2FDB" w:rsidRDefault="00722C16" w:rsidP="006F51BB">
      <w:pPr>
        <w:tabs>
          <w:tab w:val="left" w:pos="792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605A49" w:rsidRPr="00CF2FDB">
        <w:rPr>
          <w:rFonts w:ascii="Times New Roman" w:hAnsi="Times New Roman" w:cs="Times New Roman"/>
          <w:sz w:val="24"/>
          <w:szCs w:val="24"/>
        </w:rPr>
        <w:t>Организация процесса проектной деятельности в творческих группах, консультации специалистов.</w:t>
      </w:r>
    </w:p>
    <w:p w:rsidR="00605A49" w:rsidRPr="00CF2FDB" w:rsidRDefault="00722C16" w:rsidP="006F51BB">
      <w:pPr>
        <w:tabs>
          <w:tab w:val="left" w:pos="792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605A49" w:rsidRPr="00CF2FDB">
        <w:rPr>
          <w:rFonts w:ascii="Times New Roman" w:hAnsi="Times New Roman" w:cs="Times New Roman"/>
          <w:sz w:val="24"/>
          <w:szCs w:val="24"/>
        </w:rPr>
        <w:t xml:space="preserve">Организация и проведение школьной научно – практической конференции, </w:t>
      </w:r>
      <w:proofErr w:type="spellStart"/>
      <w:r w:rsidR="00605A49" w:rsidRPr="00CF2FD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605A49" w:rsidRPr="00CF2FDB">
        <w:rPr>
          <w:rFonts w:ascii="Times New Roman" w:hAnsi="Times New Roman" w:cs="Times New Roman"/>
          <w:sz w:val="24"/>
          <w:szCs w:val="24"/>
        </w:rPr>
        <w:t xml:space="preserve"> конкурс проектов по различным номинациям.</w:t>
      </w:r>
    </w:p>
    <w:p w:rsidR="00605A49" w:rsidRPr="00CF2FDB" w:rsidRDefault="00722C16" w:rsidP="006F51BB">
      <w:pPr>
        <w:tabs>
          <w:tab w:val="left" w:pos="792"/>
        </w:tabs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605A49" w:rsidRPr="00CF2FDB">
        <w:rPr>
          <w:rFonts w:ascii="Times New Roman" w:hAnsi="Times New Roman" w:cs="Times New Roman"/>
          <w:sz w:val="24"/>
          <w:szCs w:val="24"/>
        </w:rPr>
        <w:t xml:space="preserve">Конкурсный отбор </w:t>
      </w:r>
      <w:r w:rsidR="00CF2FDB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605A49" w:rsidRPr="00CF2FDB">
        <w:rPr>
          <w:rFonts w:ascii="Times New Roman" w:hAnsi="Times New Roman" w:cs="Times New Roman"/>
          <w:sz w:val="24"/>
          <w:szCs w:val="24"/>
        </w:rPr>
        <w:t>проектов для участия в</w:t>
      </w:r>
      <w:r w:rsidR="00CF2FDB">
        <w:rPr>
          <w:rFonts w:ascii="Times New Roman" w:hAnsi="Times New Roman" w:cs="Times New Roman"/>
          <w:sz w:val="24"/>
          <w:szCs w:val="24"/>
        </w:rPr>
        <w:t xml:space="preserve"> </w:t>
      </w:r>
      <w:r w:rsidR="00605A49" w:rsidRPr="00CF2FDB">
        <w:rPr>
          <w:rFonts w:ascii="Times New Roman" w:hAnsi="Times New Roman" w:cs="Times New Roman"/>
          <w:sz w:val="24"/>
          <w:szCs w:val="24"/>
        </w:rPr>
        <w:t xml:space="preserve">научно – </w:t>
      </w:r>
      <w:r w:rsidR="00CF2FDB">
        <w:rPr>
          <w:rFonts w:ascii="Times New Roman" w:hAnsi="Times New Roman" w:cs="Times New Roman"/>
          <w:sz w:val="24"/>
          <w:szCs w:val="24"/>
        </w:rPr>
        <w:t>практических</w:t>
      </w:r>
      <w:r w:rsidR="00605A49" w:rsidRPr="00CF2FDB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CF2FDB">
        <w:rPr>
          <w:rFonts w:ascii="Times New Roman" w:hAnsi="Times New Roman" w:cs="Times New Roman"/>
          <w:sz w:val="24"/>
          <w:szCs w:val="24"/>
        </w:rPr>
        <w:t>ях разного уровня</w:t>
      </w:r>
      <w:r w:rsidR="00605A49" w:rsidRPr="00CF2FDB">
        <w:rPr>
          <w:rFonts w:ascii="Times New Roman" w:hAnsi="Times New Roman" w:cs="Times New Roman"/>
          <w:sz w:val="24"/>
          <w:szCs w:val="24"/>
        </w:rPr>
        <w:t>.</w:t>
      </w:r>
    </w:p>
    <w:p w:rsidR="00605A49" w:rsidRPr="00CF2FDB" w:rsidRDefault="00722C16" w:rsidP="006F51BB">
      <w:pPr>
        <w:pStyle w:val="2"/>
        <w:tabs>
          <w:tab w:val="left" w:pos="792"/>
        </w:tabs>
        <w:suppressAutoHyphens/>
        <w:contextualSpacing/>
      </w:pPr>
      <w:r>
        <w:t xml:space="preserve">7.6. </w:t>
      </w:r>
      <w:r w:rsidR="00605A49" w:rsidRPr="00CF2FDB">
        <w:t xml:space="preserve">Подведение итогов проектной работы за год, подготовка работ к публикации, распространение накопленного опыта. </w:t>
      </w:r>
    </w:p>
    <w:p w:rsidR="00F475FA" w:rsidRPr="00CF2FDB" w:rsidRDefault="00F475FA" w:rsidP="006F51B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75FA" w:rsidRPr="00CF2FDB" w:rsidSect="00F276E0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E7" w:rsidRDefault="001561E7" w:rsidP="001561E7">
      <w:pPr>
        <w:spacing w:after="0" w:line="240" w:lineRule="auto"/>
      </w:pPr>
      <w:r>
        <w:separator/>
      </w:r>
    </w:p>
  </w:endnote>
  <w:endnote w:type="continuationSeparator" w:id="0">
    <w:p w:rsidR="001561E7" w:rsidRDefault="001561E7" w:rsidP="001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039450"/>
      <w:docPartObj>
        <w:docPartGallery w:val="Page Numbers (Bottom of Page)"/>
        <w:docPartUnique/>
      </w:docPartObj>
    </w:sdtPr>
    <w:sdtEndPr/>
    <w:sdtContent>
      <w:p w:rsidR="00E76448" w:rsidRDefault="00E764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92">
          <w:rPr>
            <w:noProof/>
          </w:rPr>
          <w:t>1</w:t>
        </w:r>
        <w:r>
          <w:fldChar w:fldCharType="end"/>
        </w:r>
      </w:p>
    </w:sdtContent>
  </w:sdt>
  <w:p w:rsidR="001561E7" w:rsidRDefault="001561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E7" w:rsidRDefault="001561E7" w:rsidP="001561E7">
      <w:pPr>
        <w:spacing w:after="0" w:line="240" w:lineRule="auto"/>
      </w:pPr>
      <w:r>
        <w:separator/>
      </w:r>
    </w:p>
  </w:footnote>
  <w:footnote w:type="continuationSeparator" w:id="0">
    <w:p w:rsidR="001561E7" w:rsidRDefault="001561E7" w:rsidP="001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7" w:rsidRDefault="001561E7" w:rsidP="001561E7">
    <w:pPr>
      <w:pStyle w:val="a7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>Государственно</w:t>
    </w:r>
    <w:r w:rsidR="00E76448">
      <w:rPr>
        <w:sz w:val="20"/>
        <w:szCs w:val="20"/>
      </w:rPr>
      <w:t>е</w:t>
    </w:r>
    <w:r>
      <w:rPr>
        <w:sz w:val="20"/>
        <w:szCs w:val="20"/>
      </w:rPr>
      <w:t xml:space="preserve"> бюджетно</w:t>
    </w:r>
    <w:r w:rsidR="00E76448">
      <w:rPr>
        <w:sz w:val="20"/>
        <w:szCs w:val="20"/>
      </w:rPr>
      <w:t>е</w:t>
    </w:r>
    <w:r>
      <w:rPr>
        <w:sz w:val="20"/>
        <w:szCs w:val="20"/>
      </w:rPr>
      <w:t xml:space="preserve"> общеобразовательно</w:t>
    </w:r>
    <w:r w:rsidR="00E76448">
      <w:rPr>
        <w:sz w:val="20"/>
        <w:szCs w:val="20"/>
      </w:rPr>
      <w:t>е</w:t>
    </w:r>
    <w:r>
      <w:rPr>
        <w:sz w:val="20"/>
        <w:szCs w:val="20"/>
      </w:rPr>
      <w:t xml:space="preserve"> учреждения</w:t>
    </w:r>
  </w:p>
  <w:p w:rsidR="001561E7" w:rsidRDefault="001561E7" w:rsidP="001561E7">
    <w:pPr>
      <w:pStyle w:val="a7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>средн</w:t>
    </w:r>
    <w:r w:rsidR="00E76448">
      <w:rPr>
        <w:sz w:val="20"/>
        <w:szCs w:val="20"/>
      </w:rPr>
      <w:t>яя</w:t>
    </w:r>
    <w:r>
      <w:rPr>
        <w:sz w:val="20"/>
        <w:szCs w:val="20"/>
      </w:rPr>
      <w:t xml:space="preserve"> общеобразовательн</w:t>
    </w:r>
    <w:r w:rsidR="00E76448">
      <w:rPr>
        <w:sz w:val="20"/>
        <w:szCs w:val="20"/>
      </w:rPr>
      <w:t>ая</w:t>
    </w:r>
    <w:r>
      <w:rPr>
        <w:sz w:val="20"/>
        <w:szCs w:val="20"/>
      </w:rPr>
      <w:t xml:space="preserve"> школ</w:t>
    </w:r>
    <w:r w:rsidR="00E76448">
      <w:rPr>
        <w:sz w:val="20"/>
        <w:szCs w:val="20"/>
      </w:rPr>
      <w:t>а</w:t>
    </w:r>
    <w:r>
      <w:rPr>
        <w:sz w:val="20"/>
        <w:szCs w:val="20"/>
      </w:rPr>
      <w:t xml:space="preserve"> № 129 </w:t>
    </w:r>
  </w:p>
  <w:p w:rsidR="001561E7" w:rsidRDefault="001561E7" w:rsidP="001561E7">
    <w:pPr>
      <w:pStyle w:val="a7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>Красногвардейского района Санкт-Петербурга</w:t>
    </w:r>
  </w:p>
  <w:p w:rsidR="001561E7" w:rsidRDefault="001561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4126432"/>
    <w:multiLevelType w:val="hybridMultilevel"/>
    <w:tmpl w:val="42F87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D476DC"/>
    <w:multiLevelType w:val="multilevel"/>
    <w:tmpl w:val="3AD0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6DC61CB"/>
    <w:multiLevelType w:val="hybridMultilevel"/>
    <w:tmpl w:val="FACC1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E61B6"/>
    <w:multiLevelType w:val="hybridMultilevel"/>
    <w:tmpl w:val="9E2E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6366E"/>
    <w:multiLevelType w:val="multilevel"/>
    <w:tmpl w:val="7CA07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5686A61"/>
    <w:multiLevelType w:val="hybridMultilevel"/>
    <w:tmpl w:val="C1021026"/>
    <w:lvl w:ilvl="0" w:tplc="167CDCEC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3512E"/>
    <w:multiLevelType w:val="hybridMultilevel"/>
    <w:tmpl w:val="2384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36B7"/>
    <w:multiLevelType w:val="hybridMultilevel"/>
    <w:tmpl w:val="73C85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EA1F00"/>
    <w:multiLevelType w:val="hybridMultilevel"/>
    <w:tmpl w:val="DC7A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E5210"/>
    <w:multiLevelType w:val="hybridMultilevel"/>
    <w:tmpl w:val="D0EEE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805F11"/>
    <w:multiLevelType w:val="multilevel"/>
    <w:tmpl w:val="3AD0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2996276A"/>
    <w:multiLevelType w:val="hybridMultilevel"/>
    <w:tmpl w:val="AC98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16CA4"/>
    <w:multiLevelType w:val="multilevel"/>
    <w:tmpl w:val="3C52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84510"/>
    <w:multiLevelType w:val="hybridMultilevel"/>
    <w:tmpl w:val="7F7AE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267545"/>
    <w:multiLevelType w:val="hybridMultilevel"/>
    <w:tmpl w:val="522A7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EC3738"/>
    <w:multiLevelType w:val="hybridMultilevel"/>
    <w:tmpl w:val="5262E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8754DF"/>
    <w:multiLevelType w:val="hybridMultilevel"/>
    <w:tmpl w:val="1DBACCDE"/>
    <w:lvl w:ilvl="0" w:tplc="F8683D24">
      <w:numFmt w:val="bullet"/>
      <w:lvlText w:val="·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70C3D"/>
    <w:multiLevelType w:val="hybridMultilevel"/>
    <w:tmpl w:val="4C16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33991"/>
    <w:multiLevelType w:val="multilevel"/>
    <w:tmpl w:val="3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0D1680"/>
    <w:multiLevelType w:val="hybridMultilevel"/>
    <w:tmpl w:val="A740D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2B4D93"/>
    <w:multiLevelType w:val="hybridMultilevel"/>
    <w:tmpl w:val="7EC49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37CF5"/>
    <w:multiLevelType w:val="hybridMultilevel"/>
    <w:tmpl w:val="D49AD15C"/>
    <w:lvl w:ilvl="0" w:tplc="167CDCEC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89795A"/>
    <w:multiLevelType w:val="hybridMultilevel"/>
    <w:tmpl w:val="99CCB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521EEE"/>
    <w:multiLevelType w:val="hybridMultilevel"/>
    <w:tmpl w:val="DE8C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F140C"/>
    <w:multiLevelType w:val="hybridMultilevel"/>
    <w:tmpl w:val="71FC6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563AC1"/>
    <w:multiLevelType w:val="hybridMultilevel"/>
    <w:tmpl w:val="77881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207E8A"/>
    <w:multiLevelType w:val="hybridMultilevel"/>
    <w:tmpl w:val="7F84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41785"/>
    <w:multiLevelType w:val="multilevel"/>
    <w:tmpl w:val="AFD2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230FE2"/>
    <w:multiLevelType w:val="multilevel"/>
    <w:tmpl w:val="0AEE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2D6332"/>
    <w:multiLevelType w:val="hybridMultilevel"/>
    <w:tmpl w:val="5D6A44CE"/>
    <w:lvl w:ilvl="0" w:tplc="167CDCEC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4727C"/>
    <w:multiLevelType w:val="hybridMultilevel"/>
    <w:tmpl w:val="BFA25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B33F01"/>
    <w:multiLevelType w:val="hybridMultilevel"/>
    <w:tmpl w:val="4114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96423"/>
    <w:multiLevelType w:val="hybridMultilevel"/>
    <w:tmpl w:val="B6987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3E284E"/>
    <w:multiLevelType w:val="hybridMultilevel"/>
    <w:tmpl w:val="DE66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379C6"/>
    <w:multiLevelType w:val="hybridMultilevel"/>
    <w:tmpl w:val="E55A6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373B12"/>
    <w:multiLevelType w:val="hybridMultilevel"/>
    <w:tmpl w:val="ABD0F0C0"/>
    <w:lvl w:ilvl="0" w:tplc="167CDCEC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11509F"/>
    <w:multiLevelType w:val="hybridMultilevel"/>
    <w:tmpl w:val="6AC8D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76CF2"/>
    <w:multiLevelType w:val="hybridMultilevel"/>
    <w:tmpl w:val="AE4C3484"/>
    <w:lvl w:ilvl="0" w:tplc="F8683D24">
      <w:numFmt w:val="bullet"/>
      <w:lvlText w:val="·"/>
      <w:lvlJc w:val="left"/>
      <w:pPr>
        <w:ind w:left="564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790794"/>
    <w:multiLevelType w:val="hybridMultilevel"/>
    <w:tmpl w:val="AEE06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13130F"/>
    <w:multiLevelType w:val="hybridMultilevel"/>
    <w:tmpl w:val="91BE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308C9"/>
    <w:multiLevelType w:val="hybridMultilevel"/>
    <w:tmpl w:val="761EE9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7971C0"/>
    <w:multiLevelType w:val="hybridMultilevel"/>
    <w:tmpl w:val="3A1239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2"/>
  </w:num>
  <w:num w:numId="3">
    <w:abstractNumId w:val="9"/>
  </w:num>
  <w:num w:numId="4">
    <w:abstractNumId w:val="21"/>
  </w:num>
  <w:num w:numId="5">
    <w:abstractNumId w:val="4"/>
  </w:num>
  <w:num w:numId="6">
    <w:abstractNumId w:val="24"/>
  </w:num>
  <w:num w:numId="7">
    <w:abstractNumId w:val="34"/>
  </w:num>
  <w:num w:numId="8">
    <w:abstractNumId w:val="26"/>
  </w:num>
  <w:num w:numId="9">
    <w:abstractNumId w:val="36"/>
  </w:num>
  <w:num w:numId="10">
    <w:abstractNumId w:val="40"/>
  </w:num>
  <w:num w:numId="11">
    <w:abstractNumId w:val="16"/>
  </w:num>
  <w:num w:numId="12">
    <w:abstractNumId w:val="2"/>
  </w:num>
  <w:num w:numId="13">
    <w:abstractNumId w:val="15"/>
  </w:num>
  <w:num w:numId="14">
    <w:abstractNumId w:val="11"/>
  </w:num>
  <w:num w:numId="15">
    <w:abstractNumId w:val="17"/>
  </w:num>
  <w:num w:numId="16">
    <w:abstractNumId w:val="8"/>
  </w:num>
  <w:num w:numId="17">
    <w:abstractNumId w:val="18"/>
  </w:num>
  <w:num w:numId="18">
    <w:abstractNumId w:val="39"/>
  </w:num>
  <w:num w:numId="19">
    <w:abstractNumId w:val="38"/>
  </w:num>
  <w:num w:numId="20">
    <w:abstractNumId w:val="5"/>
  </w:num>
  <w:num w:numId="21">
    <w:abstractNumId w:val="25"/>
  </w:num>
  <w:num w:numId="22">
    <w:abstractNumId w:val="43"/>
  </w:num>
  <w:num w:numId="23">
    <w:abstractNumId w:val="22"/>
  </w:num>
  <w:num w:numId="24">
    <w:abstractNumId w:val="27"/>
  </w:num>
  <w:num w:numId="25">
    <w:abstractNumId w:val="10"/>
  </w:num>
  <w:num w:numId="26">
    <w:abstractNumId w:val="23"/>
  </w:num>
  <w:num w:numId="27">
    <w:abstractNumId w:val="7"/>
  </w:num>
  <w:num w:numId="28">
    <w:abstractNumId w:val="31"/>
  </w:num>
  <w:num w:numId="29">
    <w:abstractNumId w:val="37"/>
  </w:num>
  <w:num w:numId="30">
    <w:abstractNumId w:val="33"/>
  </w:num>
  <w:num w:numId="31">
    <w:abstractNumId w:val="3"/>
  </w:num>
  <w:num w:numId="32">
    <w:abstractNumId w:val="12"/>
  </w:num>
  <w:num w:numId="33">
    <w:abstractNumId w:val="13"/>
  </w:num>
  <w:num w:numId="34">
    <w:abstractNumId w:val="28"/>
  </w:num>
  <w:num w:numId="35">
    <w:abstractNumId w:val="19"/>
  </w:num>
  <w:num w:numId="36">
    <w:abstractNumId w:val="29"/>
  </w:num>
  <w:num w:numId="37">
    <w:abstractNumId w:val="30"/>
  </w:num>
  <w:num w:numId="38">
    <w:abstractNumId w:val="14"/>
  </w:num>
  <w:num w:numId="39">
    <w:abstractNumId w:val="20"/>
  </w:num>
  <w:num w:numId="40">
    <w:abstractNumId w:val="6"/>
  </w:num>
  <w:num w:numId="41">
    <w:abstractNumId w:val="35"/>
  </w:num>
  <w:num w:numId="42">
    <w:abstractNumId w:val="41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1E7"/>
    <w:rsid w:val="000503DE"/>
    <w:rsid w:val="000560D0"/>
    <w:rsid w:val="001561E7"/>
    <w:rsid w:val="001D6FF7"/>
    <w:rsid w:val="001E737D"/>
    <w:rsid w:val="00235542"/>
    <w:rsid w:val="002758E7"/>
    <w:rsid w:val="002B0E6D"/>
    <w:rsid w:val="002C1F13"/>
    <w:rsid w:val="002F26D1"/>
    <w:rsid w:val="003030A1"/>
    <w:rsid w:val="004E1036"/>
    <w:rsid w:val="004F3C5F"/>
    <w:rsid w:val="005C415B"/>
    <w:rsid w:val="00605A49"/>
    <w:rsid w:val="006A365E"/>
    <w:rsid w:val="006A6DC3"/>
    <w:rsid w:val="006F51BB"/>
    <w:rsid w:val="00722C16"/>
    <w:rsid w:val="00735DAF"/>
    <w:rsid w:val="00832E53"/>
    <w:rsid w:val="008E1972"/>
    <w:rsid w:val="008E33FD"/>
    <w:rsid w:val="009068B9"/>
    <w:rsid w:val="009E5C5A"/>
    <w:rsid w:val="00A06692"/>
    <w:rsid w:val="00A15902"/>
    <w:rsid w:val="00A42AC3"/>
    <w:rsid w:val="00A611F0"/>
    <w:rsid w:val="00B309C5"/>
    <w:rsid w:val="00B541AC"/>
    <w:rsid w:val="00B94130"/>
    <w:rsid w:val="00BE5B7B"/>
    <w:rsid w:val="00C14F6F"/>
    <w:rsid w:val="00C92969"/>
    <w:rsid w:val="00CC0F01"/>
    <w:rsid w:val="00CF2FDB"/>
    <w:rsid w:val="00D71883"/>
    <w:rsid w:val="00D924B3"/>
    <w:rsid w:val="00DF0572"/>
    <w:rsid w:val="00E60732"/>
    <w:rsid w:val="00E76448"/>
    <w:rsid w:val="00F276E0"/>
    <w:rsid w:val="00F475FA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1E7"/>
  </w:style>
  <w:style w:type="paragraph" w:styleId="a5">
    <w:name w:val="footer"/>
    <w:basedOn w:val="a"/>
    <w:link w:val="a6"/>
    <w:uiPriority w:val="99"/>
    <w:unhideWhenUsed/>
    <w:rsid w:val="0015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1E7"/>
  </w:style>
  <w:style w:type="paragraph" w:styleId="a7">
    <w:name w:val="Normal (Web)"/>
    <w:basedOn w:val="a"/>
    <w:uiPriority w:val="99"/>
    <w:semiHidden/>
    <w:unhideWhenUsed/>
    <w:rsid w:val="0015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0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41AC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541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541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541AC"/>
    <w:rPr>
      <w:vertAlign w:val="superscript"/>
    </w:rPr>
  </w:style>
  <w:style w:type="character" w:styleId="ae">
    <w:name w:val="Strong"/>
    <w:basedOn w:val="a0"/>
    <w:uiPriority w:val="22"/>
    <w:qFormat/>
    <w:rsid w:val="00B541AC"/>
    <w:rPr>
      <w:b/>
      <w:bCs/>
    </w:rPr>
  </w:style>
  <w:style w:type="character" w:customStyle="1" w:styleId="apple-converted-space">
    <w:name w:val="apple-converted-space"/>
    <w:basedOn w:val="a0"/>
    <w:rsid w:val="00B541AC"/>
  </w:style>
  <w:style w:type="character" w:styleId="af">
    <w:name w:val="Hyperlink"/>
    <w:basedOn w:val="a0"/>
    <w:uiPriority w:val="99"/>
    <w:semiHidden/>
    <w:unhideWhenUsed/>
    <w:rsid w:val="00B541AC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E5C5A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9E5C5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2">
    <w:name w:val="Body Text 2"/>
    <w:basedOn w:val="a"/>
    <w:link w:val="20"/>
    <w:uiPriority w:val="99"/>
    <w:unhideWhenUsed/>
    <w:rsid w:val="00C92969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9296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35542"/>
    <w:pPr>
      <w:shd w:val="clear" w:color="auto" w:fill="FFFFFF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235542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0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0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251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7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26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7526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08757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93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3412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86771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390930">
                                                                                      <w:marLeft w:val="7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2276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18CA-7EA9-4CAD-8AEE-2ADA9BE0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Татьяна Владимировна Гусина</cp:lastModifiedBy>
  <cp:revision>38</cp:revision>
  <cp:lastPrinted>2014-06-05T09:48:00Z</cp:lastPrinted>
  <dcterms:created xsi:type="dcterms:W3CDTF">2014-03-02T15:05:00Z</dcterms:created>
  <dcterms:modified xsi:type="dcterms:W3CDTF">2014-06-05T09:49:00Z</dcterms:modified>
</cp:coreProperties>
</file>