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7" w:rsidRPr="00326AD7" w:rsidRDefault="00326AD7" w:rsidP="00326AD7">
      <w:pPr>
        <w:pStyle w:val="a3"/>
        <w:shd w:val="clear" w:color="auto" w:fill="FFFFFF"/>
        <w:spacing w:before="0" w:beforeAutospacing="0" w:after="0" w:afterAutospacing="0" w:line="408" w:lineRule="atLeast"/>
        <w:ind w:right="75"/>
        <w:jc w:val="center"/>
        <w:rPr>
          <w:b/>
          <w:color w:val="FF0000"/>
          <w:sz w:val="40"/>
          <w:szCs w:val="26"/>
        </w:rPr>
      </w:pPr>
      <w:r w:rsidRPr="00326AD7">
        <w:rPr>
          <w:b/>
          <w:color w:val="FF0000"/>
          <w:sz w:val="40"/>
          <w:szCs w:val="26"/>
        </w:rPr>
        <w:t xml:space="preserve">Как выбрать «правильную» пиротехнику </w:t>
      </w:r>
    </w:p>
    <w:p w:rsidR="00326AD7" w:rsidRPr="00326AD7" w:rsidRDefault="00326AD7" w:rsidP="00326AD7">
      <w:pPr>
        <w:pStyle w:val="a3"/>
        <w:shd w:val="clear" w:color="auto" w:fill="FFFFFF"/>
        <w:spacing w:before="0" w:beforeAutospacing="0" w:after="0" w:afterAutospacing="0" w:line="408" w:lineRule="atLeast"/>
        <w:ind w:right="75"/>
        <w:jc w:val="center"/>
        <w:rPr>
          <w:b/>
          <w:color w:val="FF0000"/>
          <w:sz w:val="40"/>
          <w:szCs w:val="26"/>
        </w:rPr>
      </w:pPr>
      <w:r w:rsidRPr="00326AD7">
        <w:rPr>
          <w:b/>
          <w:color w:val="FF0000"/>
          <w:sz w:val="40"/>
          <w:szCs w:val="26"/>
        </w:rPr>
        <w:t>к Новому году!</w:t>
      </w:r>
    </w:p>
    <w:p w:rsidR="00326AD7" w:rsidRPr="00326AD7" w:rsidRDefault="00326AD7" w:rsidP="00326AD7">
      <w:pPr>
        <w:pStyle w:val="a3"/>
        <w:shd w:val="clear" w:color="auto" w:fill="FFFFFF"/>
        <w:spacing w:before="150" w:beforeAutospacing="0" w:after="150" w:afterAutospacing="0" w:line="408" w:lineRule="atLeast"/>
        <w:ind w:right="75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326AD7">
        <w:rPr>
          <w:color w:val="000000"/>
          <w:sz w:val="26"/>
          <w:szCs w:val="26"/>
        </w:rPr>
        <w:t>Уже меньше месяца остается до наступления самых долгожданных зимних праздников - Нового года и Рождества! Все чаще на улицах можно слышать громкие хлопки и видеть яркие россыпи салютов, фейерверков, петард и прочих пиротехнических изделий, которые остаются неизменным атрибутом новогоднего торжества.</w:t>
      </w:r>
    </w:p>
    <w:p w:rsidR="00326AD7" w:rsidRPr="00326AD7" w:rsidRDefault="00326AD7" w:rsidP="00326AD7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6"/>
          <w:szCs w:val="26"/>
        </w:rPr>
      </w:pPr>
      <w:r w:rsidRPr="00326AD7">
        <w:rPr>
          <w:color w:val="000000"/>
          <w:sz w:val="26"/>
          <w:szCs w:val="26"/>
        </w:rPr>
        <w:t>Как выбрать качественную пиротехнику? И как правильно хранить пиротехнические изделия до момента их использования?</w:t>
      </w:r>
    </w:p>
    <w:p w:rsidR="00326AD7" w:rsidRDefault="00326AD7" w:rsidP="00326AD7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6"/>
          <w:szCs w:val="26"/>
        </w:rPr>
      </w:pPr>
      <w:r w:rsidRPr="00326AD7">
        <w:rPr>
          <w:color w:val="000000"/>
          <w:sz w:val="26"/>
          <w:szCs w:val="26"/>
        </w:rPr>
        <w:t>Пиротехнические изделия подлежат обязательной сертификации. На них должна быть инструкция по применению и адреса или телефоны производителя (для российских предприятий) или оптового продавца (для импортных фейерверков). Это гарантирует качество и безопасность изделий.</w:t>
      </w:r>
    </w:p>
    <w:p w:rsidR="00326AD7" w:rsidRDefault="00326AD7" w:rsidP="00326AD7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6"/>
          <w:szCs w:val="26"/>
        </w:rPr>
      </w:pPr>
      <w:r w:rsidRPr="00326AD7">
        <w:rPr>
          <w:color w:val="000000"/>
          <w:sz w:val="26"/>
          <w:szCs w:val="26"/>
        </w:rPr>
        <w:t xml:space="preserve">Продавец обязан по требованию потребителя ознакомить его с товарно-сопроводительной документацией на изделия. Такая документация должна содержать: сертификат соответствия, его номер, срок действия, орган, выдавший сертификат, или сведения о </w:t>
      </w:r>
      <w:proofErr w:type="gramStart"/>
      <w:r w:rsidRPr="00326AD7">
        <w:rPr>
          <w:color w:val="000000"/>
          <w:sz w:val="26"/>
          <w:szCs w:val="26"/>
        </w:rPr>
        <w:t>декларации</w:t>
      </w:r>
      <w:proofErr w:type="gramEnd"/>
      <w:r w:rsidRPr="00326AD7">
        <w:rPr>
          <w:color w:val="000000"/>
          <w:sz w:val="26"/>
          <w:szCs w:val="26"/>
        </w:rPr>
        <w:t xml:space="preserve"> о соответствии, в том числе ее регистрационный номер, срок ее действия, наименование лица, принявшего декларацию, и орган, ее зарегистрировавший. Эти документы должны быть заверены подписью и печатью поставщика или продавца с указанием его места </w:t>
      </w:r>
      <w:r>
        <w:rPr>
          <w:color w:val="000000"/>
          <w:sz w:val="26"/>
          <w:szCs w:val="26"/>
        </w:rPr>
        <w:t>нахождения (адреса) и телефона.</w:t>
      </w:r>
    </w:p>
    <w:p w:rsidR="00326AD7" w:rsidRDefault="00326AD7" w:rsidP="00326AD7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6"/>
          <w:szCs w:val="26"/>
        </w:rPr>
      </w:pPr>
      <w:r w:rsidRPr="00326AD7">
        <w:rPr>
          <w:color w:val="000000"/>
          <w:sz w:val="26"/>
          <w:szCs w:val="26"/>
        </w:rPr>
        <w:t>Приобретайте фейерверки ТОЛЬКО в местах официальной продажи. Не покупайте фейерверки в не регламентированных для этих целей местах (это могут быть рынки, киоски и иные торговые точки) или у «знакомых». При покупке фейерверков обратите внимание на упаковку: на ней должны отсутствова</w:t>
      </w:r>
      <w:r>
        <w:rPr>
          <w:color w:val="000000"/>
          <w:sz w:val="26"/>
          <w:szCs w:val="26"/>
        </w:rPr>
        <w:t>ть увлажненные места, разрывы.</w:t>
      </w:r>
    </w:p>
    <w:p w:rsidR="00326AD7" w:rsidRDefault="00326AD7" w:rsidP="00326AD7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6"/>
          <w:szCs w:val="26"/>
        </w:rPr>
      </w:pPr>
      <w:r w:rsidRPr="00326AD7">
        <w:rPr>
          <w:color w:val="000000"/>
          <w:sz w:val="26"/>
          <w:szCs w:val="26"/>
        </w:rPr>
        <w:t>Приобретенную пиротехнику храните в сухом месте, в оригинальной упаковке. Запрещено хранить пиротехнические изделия во влажном или в очень сухом помещении, в помещении с высокой температурой воздуха (более 30°С), вблизи от легковоспламеняющихся предметов и веществ, а также вблизи обогревательных приборов. Кроме того, нельзя носить их в кармане и возить в автомобиле. Помните: хранить фейерверки необходимо в не доступны</w:t>
      </w:r>
      <w:r>
        <w:rPr>
          <w:color w:val="000000"/>
          <w:sz w:val="26"/>
          <w:szCs w:val="26"/>
        </w:rPr>
        <w:t>х для детей местах!</w:t>
      </w:r>
    </w:p>
    <w:p w:rsidR="00326AD7" w:rsidRDefault="00326AD7" w:rsidP="00326AD7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6"/>
          <w:szCs w:val="26"/>
        </w:rPr>
      </w:pPr>
      <w:r w:rsidRPr="00326AD7">
        <w:rPr>
          <w:color w:val="000000"/>
          <w:sz w:val="26"/>
          <w:szCs w:val="26"/>
        </w:rPr>
        <w:lastRenderedPageBreak/>
        <w:t>В холодное время года фейерверки желательно держать в отапливаемом помещении, в противном случае из-за перепадов температуры они могут отсыреть. Отсыревшие фейерверки категорически запрещается сушить на отопительных и нагревательных приборах! </w:t>
      </w:r>
    </w:p>
    <w:p w:rsidR="00D73099" w:rsidRPr="00326AD7" w:rsidRDefault="00D73099" w:rsidP="00326AD7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6"/>
          <w:szCs w:val="26"/>
        </w:rPr>
      </w:pPr>
    </w:p>
    <w:p w:rsidR="003501D3" w:rsidRDefault="003501D3" w:rsidP="003501D3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>Управление по</w:t>
      </w:r>
      <w:r w:rsidR="00326AD7" w:rsidRPr="00D73099"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 xml:space="preserve">Красногвардейскому району </w:t>
      </w:r>
    </w:p>
    <w:p w:rsidR="00AB7983" w:rsidRPr="00D73099" w:rsidRDefault="003501D3" w:rsidP="003501D3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>ГУ МЧС России по г. Санкт-Петербургу</w:t>
      </w:r>
    </w:p>
    <w:sectPr w:rsidR="00AB7983" w:rsidRPr="00D7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D7"/>
    <w:rsid w:val="00326AD7"/>
    <w:rsid w:val="003501D3"/>
    <w:rsid w:val="009576E5"/>
    <w:rsid w:val="00AB7983"/>
    <w:rsid w:val="00D7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5</cp:revision>
  <dcterms:created xsi:type="dcterms:W3CDTF">2017-12-07T13:17:00Z</dcterms:created>
  <dcterms:modified xsi:type="dcterms:W3CDTF">2023-12-11T12:35:00Z</dcterms:modified>
</cp:coreProperties>
</file>